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25A1E" w14:textId="77777777" w:rsidR="00BB11BA" w:rsidRPr="00D521CA" w:rsidRDefault="00BB11BA" w:rsidP="00BB11BA">
      <w:pPr>
        <w:spacing w:after="0"/>
        <w:jc w:val="lowKashida"/>
        <w:rPr>
          <w:rFonts w:ascii="Calibri" w:hAnsi="Calibri"/>
          <w:b/>
          <w:lang w:val="en-GB"/>
        </w:rPr>
      </w:pPr>
      <w:bookmarkStart w:id="0" w:name="_GoBack"/>
      <w:bookmarkEnd w:id="0"/>
      <w:r w:rsidRPr="00D521CA">
        <w:rPr>
          <w:rFonts w:ascii="Calibri" w:hAnsi="Calibri"/>
          <w:b/>
          <w:lang w:val="en-GB"/>
        </w:rPr>
        <w:t>FAQ- Frequently Asked Questions on BTS and TPA</w:t>
      </w:r>
    </w:p>
    <w:p w14:paraId="3A67FADA" w14:textId="77777777" w:rsidR="00BB11BA" w:rsidRPr="005F5087" w:rsidRDefault="00BB11BA" w:rsidP="00BB11BA">
      <w:pPr>
        <w:spacing w:after="0"/>
        <w:jc w:val="lowKashida"/>
        <w:rPr>
          <w:rFonts w:ascii="Calibri" w:hAnsi="Calibri"/>
          <w:lang w:val="en-GB"/>
        </w:rPr>
      </w:pPr>
    </w:p>
    <w:p w14:paraId="420F61C0" w14:textId="77777777" w:rsidR="00BB11BA" w:rsidRPr="005F5087" w:rsidRDefault="00BB11BA" w:rsidP="00BB11BA">
      <w:pPr>
        <w:spacing w:after="0"/>
        <w:jc w:val="center"/>
        <w:rPr>
          <w:rFonts w:ascii="Calibri" w:hAnsi="Calibri"/>
          <w:lang w:val="en-GB"/>
        </w:rPr>
      </w:pPr>
      <w:r w:rsidRPr="005F5087">
        <w:rPr>
          <w:rFonts w:ascii="Calibri" w:hAnsi="Calibri"/>
          <w:noProof/>
        </w:rPr>
        <w:drawing>
          <wp:inline distT="0" distB="0" distL="0" distR="0" wp14:anchorId="2F9C95CA" wp14:editId="252B3822">
            <wp:extent cx="1187532" cy="1134012"/>
            <wp:effectExtent l="0" t="0" r="0" b="9525"/>
            <wp:docPr id="52" name="Picture 12" descr="http://www.nicva.org/sites/default/files/imagecache/Fotolia_49914818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descr="http://www.nicva.org/sites/default/files/imagecache/Fotolia_49914818_X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085" cy="1139315"/>
                    </a:xfrm>
                    <a:prstGeom prst="rect">
                      <a:avLst/>
                    </a:prstGeom>
                    <a:ln>
                      <a:noFill/>
                    </a:ln>
                    <a:effectLst>
                      <a:softEdge rad="112500"/>
                    </a:effectLst>
                    <a:extLst/>
                  </pic:spPr>
                </pic:pic>
              </a:graphicData>
            </a:graphic>
          </wp:inline>
        </w:drawing>
      </w:r>
    </w:p>
    <w:p w14:paraId="6325D372" w14:textId="77777777" w:rsidR="00BB11BA" w:rsidRPr="005F5087" w:rsidRDefault="00BB11BA" w:rsidP="00BB11BA">
      <w:pPr>
        <w:spacing w:after="0"/>
        <w:jc w:val="lowKashida"/>
        <w:rPr>
          <w:rFonts w:ascii="Calibri" w:hAnsi="Calibri"/>
          <w:lang w:val="en-GB"/>
        </w:rPr>
      </w:pPr>
    </w:p>
    <w:p w14:paraId="20047F4A" w14:textId="7102F517" w:rsidR="005F5087" w:rsidRPr="005F5087" w:rsidRDefault="005F5087" w:rsidP="005F5087">
      <w:pPr>
        <w:pStyle w:val="ListParagraph"/>
        <w:numPr>
          <w:ilvl w:val="0"/>
          <w:numId w:val="14"/>
        </w:numPr>
        <w:spacing w:after="0"/>
        <w:jc w:val="lowKashida"/>
        <w:rPr>
          <w:rFonts w:ascii="Calibri" w:eastAsia="Times New Roman" w:hAnsi="Calibri" w:cs="Times New Roman"/>
          <w:b/>
          <w:lang w:val="en-GB" w:eastAsia="en-GB"/>
        </w:rPr>
      </w:pPr>
      <w:r w:rsidRPr="005F5087">
        <w:rPr>
          <w:rFonts w:ascii="Calibri" w:eastAsia="Times New Roman" w:hAnsi="Calibri" w:cs="Times New Roman"/>
          <w:b/>
          <w:lang w:val="en-GB" w:eastAsia="en-GB"/>
        </w:rPr>
        <w:t>What is Brunei Teachers’ Standards (BTS)?</w:t>
      </w:r>
    </w:p>
    <w:p w14:paraId="781C7144" w14:textId="5F47C6FB" w:rsidR="00C43BC8" w:rsidRPr="00C43BC8" w:rsidRDefault="005F5087" w:rsidP="00C43BC8">
      <w:pPr>
        <w:pStyle w:val="ListParagraph"/>
        <w:spacing w:after="0"/>
        <w:ind w:left="360"/>
        <w:jc w:val="lowKashida"/>
        <w:rPr>
          <w:color w:val="000000" w:themeColor="text1"/>
        </w:rPr>
      </w:pPr>
      <w:r>
        <w:rPr>
          <w:rFonts w:ascii="Calibri" w:eastAsia="Times New Roman" w:hAnsi="Calibri" w:cs="Times New Roman"/>
          <w:lang w:val="en-GB" w:eastAsia="en-GB"/>
        </w:rPr>
        <w:t>Brunei Teachers’ Standards (BTS) is a set of teaching competencies designed to raise the quality of teaching in order to improve attainment of all students and the overall quality of education in Brunei Darussalam.</w:t>
      </w:r>
      <w:r w:rsidR="00E07B5A">
        <w:rPr>
          <w:rFonts w:ascii="Calibri" w:eastAsia="Times New Roman" w:hAnsi="Calibri" w:cs="Times New Roman"/>
          <w:lang w:val="en-GB" w:eastAsia="en-GB"/>
        </w:rPr>
        <w:t xml:space="preserve"> </w:t>
      </w:r>
    </w:p>
    <w:p w14:paraId="76323B34" w14:textId="77777777" w:rsidR="00C43BC8" w:rsidRPr="005F5087" w:rsidRDefault="00C43BC8" w:rsidP="005F5087">
      <w:pPr>
        <w:spacing w:after="0"/>
        <w:jc w:val="lowKashida"/>
        <w:rPr>
          <w:rFonts w:ascii="Calibri" w:eastAsia="Times New Roman" w:hAnsi="Calibri" w:cs="Times New Roman"/>
          <w:lang w:val="en-GB" w:eastAsia="en-GB"/>
        </w:rPr>
      </w:pPr>
    </w:p>
    <w:p w14:paraId="00FB267C" w14:textId="77777777" w:rsidR="005F5087" w:rsidRPr="005F5087" w:rsidRDefault="005F5087" w:rsidP="005F5087">
      <w:pPr>
        <w:pStyle w:val="ListParagraph"/>
        <w:numPr>
          <w:ilvl w:val="0"/>
          <w:numId w:val="14"/>
        </w:numPr>
        <w:spacing w:after="0"/>
        <w:jc w:val="lowKashida"/>
        <w:rPr>
          <w:rFonts w:ascii="Calibri" w:eastAsia="Times New Roman" w:hAnsi="Calibri" w:cs="Times New Roman"/>
          <w:b/>
          <w:lang w:val="en-GB" w:eastAsia="en-GB"/>
        </w:rPr>
      </w:pPr>
      <w:r w:rsidRPr="005F5087">
        <w:rPr>
          <w:rFonts w:ascii="Calibri" w:eastAsia="Times New Roman" w:hAnsi="Calibri" w:cs="Times New Roman"/>
          <w:b/>
          <w:lang w:val="en-GB" w:eastAsia="en-GB"/>
        </w:rPr>
        <w:t>Why is the Ministry of Education investing in the BTS?</w:t>
      </w:r>
    </w:p>
    <w:p w14:paraId="467FD7AA" w14:textId="00D9EDA0" w:rsidR="005F5087" w:rsidRPr="005F5087" w:rsidRDefault="005F5087" w:rsidP="005F5087">
      <w:pPr>
        <w:pStyle w:val="ListParagraph"/>
        <w:spacing w:after="0"/>
        <w:ind w:left="360"/>
        <w:jc w:val="lowKashida"/>
        <w:rPr>
          <w:rFonts w:ascii="Calibri" w:eastAsia="Times New Roman" w:hAnsi="Calibri" w:cs="Times New Roman"/>
          <w:lang w:val="en-GB" w:eastAsia="en-GB"/>
        </w:rPr>
      </w:pPr>
      <w:r w:rsidRPr="005F5087">
        <w:rPr>
          <w:rFonts w:ascii="Calibri" w:hAnsi="Calibri" w:cs="Times New Roman"/>
          <w:lang w:val="en-GB"/>
        </w:rPr>
        <w:t>International education evidence-based research shows that raising teaching quality would directly improve students’ achievement and learning outcomes. In the long run, Brunei</w:t>
      </w:r>
      <w:r>
        <w:rPr>
          <w:rFonts w:ascii="Calibri" w:hAnsi="Calibri" w:cs="Times New Roman"/>
          <w:lang w:val="en-GB"/>
        </w:rPr>
        <w:t xml:space="preserve"> Darussalam</w:t>
      </w:r>
      <w:r w:rsidRPr="005F5087">
        <w:rPr>
          <w:rFonts w:ascii="Calibri" w:hAnsi="Calibri" w:cs="Times New Roman"/>
          <w:lang w:val="en-GB"/>
        </w:rPr>
        <w:t xml:space="preserve"> hope</w:t>
      </w:r>
      <w:r w:rsidR="00BE016B">
        <w:rPr>
          <w:rFonts w:ascii="Calibri" w:hAnsi="Calibri" w:cs="Times New Roman"/>
          <w:lang w:val="en-GB"/>
        </w:rPr>
        <w:t>s to build up a nation comprised</w:t>
      </w:r>
      <w:r w:rsidRPr="005F5087">
        <w:rPr>
          <w:rFonts w:ascii="Calibri" w:hAnsi="Calibri" w:cs="Times New Roman"/>
          <w:lang w:val="en-GB"/>
        </w:rPr>
        <w:t xml:space="preserve"> of highly educated and </w:t>
      </w:r>
      <w:r w:rsidR="00662319">
        <w:rPr>
          <w:rFonts w:ascii="Calibri" w:hAnsi="Calibri" w:cs="Times New Roman"/>
          <w:lang w:val="en-GB"/>
        </w:rPr>
        <w:t>skilled young people who are</w:t>
      </w:r>
      <w:r w:rsidRPr="005F5087">
        <w:rPr>
          <w:rFonts w:ascii="Calibri" w:hAnsi="Calibri" w:cs="Times New Roman"/>
          <w:lang w:val="en-GB"/>
        </w:rPr>
        <w:t xml:space="preserve"> able to compete for careers at the highest level locally and around the globe. At the same time, contributing to the growth of the country’s economy and quality of life.  </w:t>
      </w:r>
    </w:p>
    <w:p w14:paraId="31815E1D" w14:textId="77777777" w:rsidR="005F5087" w:rsidRPr="005F5087" w:rsidRDefault="005F5087" w:rsidP="005F5087">
      <w:pPr>
        <w:spacing w:after="0"/>
        <w:jc w:val="lowKashida"/>
        <w:rPr>
          <w:rFonts w:ascii="Calibri" w:eastAsia="Times New Roman" w:hAnsi="Calibri" w:cs="Times New Roman"/>
          <w:lang w:val="en-GB" w:eastAsia="en-GB"/>
        </w:rPr>
      </w:pPr>
    </w:p>
    <w:p w14:paraId="00DF8350" w14:textId="77777777" w:rsidR="00E07B5A" w:rsidRDefault="00E07B5A" w:rsidP="00E07B5A">
      <w:pPr>
        <w:pStyle w:val="ListParagraph"/>
        <w:numPr>
          <w:ilvl w:val="0"/>
          <w:numId w:val="14"/>
        </w:numPr>
        <w:spacing w:after="0"/>
        <w:jc w:val="lowKashida"/>
        <w:rPr>
          <w:rFonts w:ascii="Calibri" w:eastAsia="Times New Roman" w:hAnsi="Calibri" w:cs="Times New Roman"/>
          <w:b/>
          <w:lang w:val="en-GB" w:eastAsia="en-GB"/>
        </w:rPr>
      </w:pPr>
      <w:r>
        <w:rPr>
          <w:rFonts w:ascii="Calibri" w:eastAsia="Times New Roman" w:hAnsi="Calibri" w:cs="Times New Roman"/>
          <w:b/>
          <w:lang w:val="en-GB" w:eastAsia="en-GB"/>
        </w:rPr>
        <w:t>How does BTS contribute to</w:t>
      </w:r>
      <w:r w:rsidR="005F5087" w:rsidRPr="005F5087">
        <w:rPr>
          <w:rFonts w:ascii="Calibri" w:eastAsia="Times New Roman" w:hAnsi="Calibri" w:cs="Times New Roman"/>
          <w:b/>
          <w:lang w:val="en-GB" w:eastAsia="en-GB"/>
        </w:rPr>
        <w:t xml:space="preserve"> the 2035 Vision?</w:t>
      </w:r>
    </w:p>
    <w:p w14:paraId="7FBF580E" w14:textId="1861AB58" w:rsidR="005F5087" w:rsidRPr="00E07B5A" w:rsidRDefault="00E07B5A" w:rsidP="00E07B5A">
      <w:pPr>
        <w:pStyle w:val="ListParagraph"/>
        <w:spacing w:after="0"/>
        <w:ind w:left="360"/>
        <w:jc w:val="lowKashida"/>
        <w:rPr>
          <w:rFonts w:ascii="Calibri" w:eastAsia="Times New Roman" w:hAnsi="Calibri" w:cs="Times New Roman"/>
          <w:b/>
          <w:lang w:val="en-GB" w:eastAsia="en-GB"/>
        </w:rPr>
      </w:pPr>
      <w:r>
        <w:rPr>
          <w:rFonts w:ascii="Calibri" w:hAnsi="Calibri" w:cs="Times New Roman"/>
          <w:lang w:val="en-GB"/>
        </w:rPr>
        <w:t xml:space="preserve"> BTS</w:t>
      </w:r>
      <w:r w:rsidR="005F5087" w:rsidRPr="00E07B5A">
        <w:rPr>
          <w:rFonts w:ascii="Calibri" w:hAnsi="Calibri" w:cs="Times New Roman"/>
          <w:lang w:val="en-GB"/>
        </w:rPr>
        <w:t xml:space="preserve"> aims for the cou</w:t>
      </w:r>
      <w:r w:rsidR="00662319" w:rsidRPr="00E07B5A">
        <w:rPr>
          <w:rFonts w:ascii="Calibri" w:hAnsi="Calibri" w:cs="Times New Roman"/>
          <w:lang w:val="en-GB"/>
        </w:rPr>
        <w:t>ntry to be recognised</w:t>
      </w:r>
      <w:r w:rsidR="005F5087" w:rsidRPr="00E07B5A">
        <w:rPr>
          <w:rFonts w:ascii="Calibri" w:hAnsi="Calibri" w:cs="Times New Roman"/>
          <w:lang w:val="en-GB"/>
        </w:rPr>
        <w:t xml:space="preserve"> for the accomplishments of its well-educated and highly skilled people, for the quali</w:t>
      </w:r>
      <w:r>
        <w:rPr>
          <w:rFonts w:ascii="Calibri" w:hAnsi="Calibri" w:cs="Times New Roman"/>
          <w:lang w:val="en-GB"/>
        </w:rPr>
        <w:t>ty of life in Brunei</w:t>
      </w:r>
      <w:r w:rsidR="005F5087" w:rsidRPr="00E07B5A">
        <w:rPr>
          <w:rFonts w:ascii="Calibri" w:hAnsi="Calibri" w:cs="Times New Roman"/>
          <w:lang w:val="en-GB"/>
        </w:rPr>
        <w:t xml:space="preserve"> and for its dynamic and sustainable economy.  </w:t>
      </w:r>
    </w:p>
    <w:p w14:paraId="6AA1FFFA" w14:textId="77777777" w:rsidR="005F5087" w:rsidRPr="005F5087" w:rsidRDefault="005F5087" w:rsidP="005F5087">
      <w:pPr>
        <w:spacing w:after="0"/>
        <w:jc w:val="lowKashida"/>
        <w:rPr>
          <w:rFonts w:ascii="Calibri" w:hAnsi="Calibri" w:cs="Times New Roman"/>
          <w:lang w:val="en-GB"/>
        </w:rPr>
      </w:pPr>
    </w:p>
    <w:p w14:paraId="62169C68" w14:textId="77777777" w:rsidR="005F5087" w:rsidRPr="005F5087" w:rsidRDefault="005F5087" w:rsidP="005F5087">
      <w:pPr>
        <w:pStyle w:val="ListParagraph"/>
        <w:numPr>
          <w:ilvl w:val="0"/>
          <w:numId w:val="14"/>
        </w:numPr>
        <w:spacing w:after="0"/>
        <w:jc w:val="lowKashida"/>
        <w:rPr>
          <w:rFonts w:ascii="Calibri" w:eastAsia="Times New Roman" w:hAnsi="Calibri" w:cs="Times New Roman"/>
          <w:b/>
          <w:lang w:val="en-GB" w:eastAsia="en-GB"/>
        </w:rPr>
      </w:pPr>
      <w:r w:rsidRPr="005F5087">
        <w:rPr>
          <w:rFonts w:ascii="Calibri" w:eastAsia="Times New Roman" w:hAnsi="Calibri" w:cs="Times New Roman"/>
          <w:b/>
          <w:lang w:val="en-GB" w:eastAsia="en-GB"/>
        </w:rPr>
        <w:t>How and when will we see the impact of BTS?</w:t>
      </w:r>
    </w:p>
    <w:p w14:paraId="0C84353C" w14:textId="0B125CC5" w:rsidR="005F5087" w:rsidRPr="005F5087" w:rsidRDefault="00662319" w:rsidP="005F5087">
      <w:pPr>
        <w:pStyle w:val="ListParagraph"/>
        <w:spacing w:after="0"/>
        <w:ind w:left="360"/>
        <w:jc w:val="lowKashida"/>
        <w:rPr>
          <w:rFonts w:ascii="Calibri" w:eastAsia="Times New Roman" w:hAnsi="Calibri" w:cs="Times New Roman"/>
          <w:lang w:val="en-GB" w:eastAsia="en-GB"/>
        </w:rPr>
      </w:pPr>
      <w:r>
        <w:rPr>
          <w:rFonts w:ascii="Calibri" w:eastAsia="Times New Roman" w:hAnsi="Calibri" w:cs="Times New Roman"/>
          <w:lang w:val="en-GB" w:eastAsia="en-GB"/>
        </w:rPr>
        <w:t xml:space="preserve">The BTS has </w:t>
      </w:r>
      <w:r w:rsidR="005F5087" w:rsidRPr="005F5087">
        <w:rPr>
          <w:rFonts w:ascii="Calibri" w:eastAsia="Times New Roman" w:hAnsi="Calibri" w:cs="Times New Roman"/>
          <w:lang w:val="en-GB" w:eastAsia="en-GB"/>
        </w:rPr>
        <w:t>be</w:t>
      </w:r>
      <w:r>
        <w:rPr>
          <w:rFonts w:ascii="Calibri" w:eastAsia="Times New Roman" w:hAnsi="Calibri" w:cs="Times New Roman"/>
          <w:lang w:val="en-GB" w:eastAsia="en-GB"/>
        </w:rPr>
        <w:t>en</w:t>
      </w:r>
      <w:r w:rsidR="005F5087" w:rsidRPr="005F5087">
        <w:rPr>
          <w:rFonts w:ascii="Calibri" w:eastAsia="Times New Roman" w:hAnsi="Calibri" w:cs="Times New Roman"/>
          <w:lang w:val="en-GB" w:eastAsia="en-GB"/>
        </w:rPr>
        <w:t xml:space="preserve"> implemented </w:t>
      </w:r>
      <w:r w:rsidR="00E07B5A">
        <w:rPr>
          <w:rFonts w:ascii="Calibri" w:eastAsia="Times New Roman" w:hAnsi="Calibri" w:cs="Times New Roman"/>
          <w:lang w:val="en-GB" w:eastAsia="en-GB"/>
        </w:rPr>
        <w:t xml:space="preserve">since January 2016 </w:t>
      </w:r>
      <w:r w:rsidR="005F5087" w:rsidRPr="005F5087">
        <w:rPr>
          <w:rFonts w:ascii="Calibri" w:eastAsia="Times New Roman" w:hAnsi="Calibri" w:cs="Times New Roman"/>
          <w:lang w:val="en-GB" w:eastAsia="en-GB"/>
        </w:rPr>
        <w:t xml:space="preserve">and </w:t>
      </w:r>
      <w:r>
        <w:rPr>
          <w:rFonts w:ascii="Calibri" w:eastAsia="Times New Roman" w:hAnsi="Calibri" w:cs="Times New Roman"/>
          <w:lang w:val="en-GB" w:eastAsia="en-GB"/>
        </w:rPr>
        <w:t xml:space="preserve">will be </w:t>
      </w:r>
      <w:r w:rsidR="005F5087" w:rsidRPr="005F5087">
        <w:rPr>
          <w:rFonts w:ascii="Calibri" w:eastAsia="Times New Roman" w:hAnsi="Calibri" w:cs="Times New Roman"/>
          <w:lang w:val="en-GB" w:eastAsia="en-GB"/>
        </w:rPr>
        <w:t xml:space="preserve">embedded </w:t>
      </w:r>
      <w:r w:rsidR="00E07B5A">
        <w:rPr>
          <w:rFonts w:ascii="Calibri" w:eastAsia="Times New Roman" w:hAnsi="Calibri" w:cs="Times New Roman"/>
          <w:lang w:val="en-GB" w:eastAsia="en-GB"/>
        </w:rPr>
        <w:t>in the education system over the years to come.</w:t>
      </w:r>
      <w:r w:rsidR="005F5087" w:rsidRPr="005F5087">
        <w:rPr>
          <w:rFonts w:ascii="Calibri" w:eastAsia="Times New Roman" w:hAnsi="Calibri" w:cs="Times New Roman"/>
          <w:lang w:val="en-GB" w:eastAsia="en-GB"/>
        </w:rPr>
        <w:t xml:space="preserve"> Students </w:t>
      </w:r>
      <w:r w:rsidR="00E07B5A">
        <w:rPr>
          <w:rFonts w:ascii="Calibri" w:eastAsia="Times New Roman" w:hAnsi="Calibri" w:cs="Times New Roman"/>
          <w:lang w:val="en-GB" w:eastAsia="en-GB"/>
        </w:rPr>
        <w:t>are expected to experience changes</w:t>
      </w:r>
      <w:r w:rsidR="005F5087" w:rsidRPr="005F5087">
        <w:rPr>
          <w:rFonts w:ascii="Calibri" w:eastAsia="Times New Roman" w:hAnsi="Calibri" w:cs="Times New Roman"/>
          <w:lang w:val="en-GB" w:eastAsia="en-GB"/>
        </w:rPr>
        <w:t xml:space="preserve"> to the standard and style of teaching during this period. As BTS become</w:t>
      </w:r>
      <w:r>
        <w:rPr>
          <w:rFonts w:ascii="Calibri" w:eastAsia="Times New Roman" w:hAnsi="Calibri" w:cs="Times New Roman"/>
          <w:lang w:val="en-GB" w:eastAsia="en-GB"/>
        </w:rPr>
        <w:t>s</w:t>
      </w:r>
      <w:r w:rsidR="005F5087" w:rsidRPr="005F5087">
        <w:rPr>
          <w:rFonts w:ascii="Calibri" w:eastAsia="Times New Roman" w:hAnsi="Calibri" w:cs="Times New Roman"/>
          <w:lang w:val="en-GB" w:eastAsia="en-GB"/>
        </w:rPr>
        <w:t xml:space="preserve"> further embedded in schools, </w:t>
      </w:r>
      <w:r w:rsidR="00D608F2">
        <w:rPr>
          <w:rFonts w:ascii="Calibri" w:eastAsia="Times New Roman" w:hAnsi="Calibri" w:cs="Times New Roman"/>
          <w:lang w:val="en-GB" w:eastAsia="en-GB"/>
        </w:rPr>
        <w:t>students’ attainment levels are expected to</w:t>
      </w:r>
      <w:r w:rsidR="00E07B5A">
        <w:rPr>
          <w:rFonts w:ascii="Calibri" w:eastAsia="Times New Roman" w:hAnsi="Calibri" w:cs="Times New Roman"/>
          <w:lang w:val="en-GB" w:eastAsia="en-GB"/>
        </w:rPr>
        <w:t xml:space="preserve"> increase</w:t>
      </w:r>
      <w:r w:rsidR="00223DE0">
        <w:rPr>
          <w:rFonts w:ascii="Calibri" w:eastAsia="Times New Roman" w:hAnsi="Calibri" w:cs="Times New Roman"/>
          <w:lang w:val="en-GB" w:eastAsia="en-GB"/>
        </w:rPr>
        <w:t xml:space="preserve"> and improvements in teaching will continue to grow.</w:t>
      </w:r>
    </w:p>
    <w:p w14:paraId="46FB0335" w14:textId="77777777" w:rsidR="005F5087" w:rsidRPr="005F5087" w:rsidRDefault="005F5087" w:rsidP="005F5087">
      <w:pPr>
        <w:spacing w:after="0"/>
        <w:jc w:val="lowKashida"/>
        <w:rPr>
          <w:rFonts w:ascii="Calibri" w:eastAsia="Times New Roman" w:hAnsi="Calibri" w:cs="Times New Roman"/>
          <w:lang w:val="en-GB" w:eastAsia="en-GB"/>
        </w:rPr>
      </w:pPr>
    </w:p>
    <w:p w14:paraId="20DF1B56" w14:textId="77777777" w:rsidR="005F5087" w:rsidRDefault="005F5087" w:rsidP="005F5087">
      <w:pPr>
        <w:pStyle w:val="ListParagraph"/>
        <w:numPr>
          <w:ilvl w:val="0"/>
          <w:numId w:val="14"/>
        </w:numPr>
        <w:spacing w:after="0"/>
        <w:jc w:val="lowKashida"/>
        <w:rPr>
          <w:rFonts w:ascii="Calibri" w:eastAsia="Times New Roman" w:hAnsi="Calibri" w:cs="Times New Roman"/>
          <w:b/>
          <w:lang w:val="en-GB" w:eastAsia="en-GB"/>
        </w:rPr>
      </w:pPr>
      <w:r w:rsidRPr="005F5087">
        <w:rPr>
          <w:rFonts w:ascii="Calibri" w:eastAsia="Times New Roman" w:hAnsi="Calibri" w:cs="Times New Roman"/>
          <w:b/>
          <w:lang w:val="en-GB" w:eastAsia="en-GB"/>
        </w:rPr>
        <w:t>What will BTS mean for teachers?</w:t>
      </w:r>
    </w:p>
    <w:p w14:paraId="501DEF20" w14:textId="5F98DAB8" w:rsidR="005F5087" w:rsidRPr="005F5087" w:rsidRDefault="00223DE0" w:rsidP="005F5087">
      <w:pPr>
        <w:pStyle w:val="ListParagraph"/>
        <w:spacing w:after="0"/>
        <w:ind w:left="360"/>
        <w:jc w:val="lowKashida"/>
        <w:rPr>
          <w:rFonts w:ascii="Calibri" w:eastAsia="Times New Roman" w:hAnsi="Calibri" w:cs="Times New Roman"/>
          <w:b/>
          <w:lang w:val="en-GB" w:eastAsia="en-GB"/>
        </w:rPr>
      </w:pPr>
      <w:r>
        <w:rPr>
          <w:rFonts w:ascii="Calibri" w:hAnsi="Calibri"/>
          <w:lang w:val="en-GB"/>
        </w:rPr>
        <w:t>Teachers will be provided with standards to help them reflect on their teaching practices and aspire towards achieving high quality teaching and learning. The BTS will make teaching a more satisfying career choice as teachers will know what is expected of them.</w:t>
      </w:r>
    </w:p>
    <w:p w14:paraId="276B74CB" w14:textId="77777777" w:rsidR="005F5087" w:rsidRPr="005F5087" w:rsidRDefault="005F5087" w:rsidP="005F5087">
      <w:pPr>
        <w:spacing w:after="0"/>
        <w:jc w:val="lowKashida"/>
        <w:rPr>
          <w:rFonts w:ascii="Calibri" w:hAnsi="Calibri"/>
          <w:lang w:val="en-GB"/>
        </w:rPr>
      </w:pPr>
    </w:p>
    <w:p w14:paraId="28FE22B9" w14:textId="77777777" w:rsidR="005F5087" w:rsidRPr="005F5087" w:rsidRDefault="005F5087" w:rsidP="005F5087">
      <w:pPr>
        <w:pStyle w:val="ListParagraph"/>
        <w:numPr>
          <w:ilvl w:val="0"/>
          <w:numId w:val="14"/>
        </w:numPr>
        <w:spacing w:after="0"/>
        <w:jc w:val="lowKashida"/>
        <w:rPr>
          <w:rFonts w:ascii="Calibri" w:eastAsia="Times New Roman" w:hAnsi="Calibri" w:cs="Times New Roman"/>
          <w:b/>
          <w:lang w:val="en-GB" w:eastAsia="en-GB"/>
        </w:rPr>
      </w:pPr>
      <w:r w:rsidRPr="005F5087">
        <w:rPr>
          <w:rFonts w:ascii="Calibri" w:eastAsia="Times New Roman" w:hAnsi="Calibri" w:cs="Times New Roman"/>
          <w:b/>
          <w:lang w:val="en-GB" w:eastAsia="en-GB"/>
        </w:rPr>
        <w:t>What will BTS mean for students?</w:t>
      </w:r>
    </w:p>
    <w:p w14:paraId="3974B8AA" w14:textId="63D4768A" w:rsidR="005F5087" w:rsidRPr="005F5087" w:rsidRDefault="00223DE0" w:rsidP="005F5087">
      <w:pPr>
        <w:pStyle w:val="ListParagraph"/>
        <w:spacing w:after="0"/>
        <w:ind w:left="360"/>
        <w:jc w:val="lowKashida"/>
        <w:rPr>
          <w:rFonts w:ascii="Calibri" w:eastAsia="Times New Roman" w:hAnsi="Calibri" w:cs="Times New Roman"/>
          <w:lang w:val="en-GB" w:eastAsia="en-GB"/>
        </w:rPr>
      </w:pPr>
      <w:r>
        <w:rPr>
          <w:rFonts w:ascii="Calibri" w:hAnsi="Calibri"/>
          <w:lang w:val="en-GB"/>
        </w:rPr>
        <w:t xml:space="preserve">BTS will highlight the needs for teachers to encourage students to care about their education and be more engaged in their future. Learning should be more </w:t>
      </w:r>
      <w:proofErr w:type="spellStart"/>
      <w:r>
        <w:rPr>
          <w:rFonts w:ascii="Calibri" w:hAnsi="Calibri"/>
          <w:lang w:val="en-GB"/>
        </w:rPr>
        <w:t>exciting</w:t>
      </w:r>
      <w:proofErr w:type="gramStart"/>
      <w:r>
        <w:rPr>
          <w:rFonts w:ascii="Calibri" w:hAnsi="Calibri"/>
          <w:lang w:val="en-GB"/>
        </w:rPr>
        <w:t>,motivating,interactive</w:t>
      </w:r>
      <w:proofErr w:type="spellEnd"/>
      <w:proofErr w:type="gramEnd"/>
      <w:r>
        <w:rPr>
          <w:rFonts w:ascii="Calibri" w:hAnsi="Calibri"/>
          <w:lang w:val="en-GB"/>
        </w:rPr>
        <w:t xml:space="preserve"> and rewarding.</w:t>
      </w:r>
    </w:p>
    <w:p w14:paraId="4DDD33FD" w14:textId="77777777" w:rsidR="005F5087" w:rsidRPr="005F5087" w:rsidRDefault="005F5087" w:rsidP="005F5087">
      <w:pPr>
        <w:spacing w:after="0"/>
        <w:jc w:val="lowKashida"/>
        <w:rPr>
          <w:rFonts w:ascii="Calibri" w:hAnsi="Calibri"/>
          <w:lang w:val="en-GB"/>
        </w:rPr>
      </w:pPr>
    </w:p>
    <w:p w14:paraId="77842572" w14:textId="77777777" w:rsidR="005F5087" w:rsidRDefault="005F5087" w:rsidP="005F5087">
      <w:pPr>
        <w:pStyle w:val="ListParagraph"/>
        <w:numPr>
          <w:ilvl w:val="0"/>
          <w:numId w:val="14"/>
        </w:numPr>
        <w:spacing w:after="0"/>
        <w:jc w:val="lowKashida"/>
        <w:rPr>
          <w:rFonts w:ascii="Calibri" w:eastAsia="Times New Roman" w:hAnsi="Calibri" w:cs="Times New Roman"/>
          <w:b/>
          <w:lang w:val="en-GB" w:eastAsia="en-GB"/>
        </w:rPr>
      </w:pPr>
      <w:r>
        <w:rPr>
          <w:rFonts w:ascii="Calibri" w:eastAsia="Times New Roman" w:hAnsi="Calibri" w:cs="Times New Roman"/>
          <w:b/>
          <w:lang w:val="en-GB" w:eastAsia="en-GB"/>
        </w:rPr>
        <w:t xml:space="preserve">Who did </w:t>
      </w:r>
      <w:r w:rsidRPr="005F5087">
        <w:rPr>
          <w:rFonts w:ascii="Calibri" w:eastAsia="Times New Roman" w:hAnsi="Calibri" w:cs="Times New Roman"/>
          <w:b/>
          <w:lang w:val="en-GB" w:eastAsia="en-GB"/>
        </w:rPr>
        <w:t>Brunei</w:t>
      </w:r>
      <w:r>
        <w:rPr>
          <w:rFonts w:ascii="Calibri" w:eastAsia="Times New Roman" w:hAnsi="Calibri" w:cs="Times New Roman"/>
          <w:b/>
          <w:lang w:val="en-GB" w:eastAsia="en-GB"/>
        </w:rPr>
        <w:t>’s Ministry of Education</w:t>
      </w:r>
      <w:r w:rsidRPr="005F5087">
        <w:rPr>
          <w:rFonts w:ascii="Calibri" w:eastAsia="Times New Roman" w:hAnsi="Calibri" w:cs="Times New Roman"/>
          <w:b/>
          <w:lang w:val="en-GB" w:eastAsia="en-GB"/>
        </w:rPr>
        <w:t xml:space="preserve"> engage to embark on BTS? </w:t>
      </w:r>
    </w:p>
    <w:p w14:paraId="04A110C3" w14:textId="6C2EE62E" w:rsidR="005F5087" w:rsidRPr="005F5087" w:rsidRDefault="005F5087" w:rsidP="005F5087">
      <w:pPr>
        <w:pStyle w:val="ListParagraph"/>
        <w:spacing w:after="0"/>
        <w:ind w:left="360"/>
        <w:jc w:val="lowKashida"/>
        <w:rPr>
          <w:rFonts w:ascii="Calibri" w:eastAsia="Times New Roman" w:hAnsi="Calibri" w:cs="Times New Roman"/>
          <w:b/>
          <w:lang w:val="en-GB" w:eastAsia="en-GB"/>
        </w:rPr>
      </w:pPr>
      <w:proofErr w:type="gramStart"/>
      <w:r w:rsidRPr="005F5087">
        <w:rPr>
          <w:rFonts w:ascii="Calibri" w:eastAsia="Times New Roman" w:hAnsi="Calibri" w:cs="Times New Roman"/>
          <w:lang w:val="en-GB" w:eastAsia="en-GB"/>
        </w:rPr>
        <w:t xml:space="preserve">The </w:t>
      </w:r>
      <w:r w:rsidR="00DC539E">
        <w:rPr>
          <w:rFonts w:ascii="Calibri" w:eastAsia="Times New Roman" w:hAnsi="Calibri" w:cs="Times New Roman"/>
          <w:lang w:val="en-GB" w:eastAsia="en-GB"/>
        </w:rPr>
        <w:t xml:space="preserve"> </w:t>
      </w:r>
      <w:r w:rsidRPr="005F5087">
        <w:rPr>
          <w:rFonts w:ascii="Calibri" w:eastAsia="Times New Roman" w:hAnsi="Calibri" w:cs="Times New Roman"/>
          <w:lang w:val="en-GB" w:eastAsia="en-GB"/>
        </w:rPr>
        <w:t>Independent</w:t>
      </w:r>
      <w:proofErr w:type="gramEnd"/>
      <w:r w:rsidRPr="005F5087">
        <w:rPr>
          <w:rFonts w:ascii="Calibri" w:eastAsia="Times New Roman" w:hAnsi="Calibri" w:cs="Times New Roman"/>
          <w:lang w:val="en-GB" w:eastAsia="en-GB"/>
        </w:rPr>
        <w:t xml:space="preserve"> </w:t>
      </w:r>
      <w:r w:rsidR="00DC539E">
        <w:rPr>
          <w:rFonts w:ascii="Calibri" w:eastAsia="Times New Roman" w:hAnsi="Calibri" w:cs="Times New Roman"/>
          <w:lang w:val="en-GB" w:eastAsia="en-GB"/>
        </w:rPr>
        <w:t xml:space="preserve"> </w:t>
      </w:r>
      <w:r w:rsidRPr="005F5087">
        <w:rPr>
          <w:rFonts w:ascii="Calibri" w:eastAsia="Times New Roman" w:hAnsi="Calibri" w:cs="Times New Roman"/>
          <w:lang w:val="en-GB" w:eastAsia="en-GB"/>
        </w:rPr>
        <w:t>Schools Inspectorate Consultancy (ISIC)</w:t>
      </w:r>
      <w:r w:rsidR="008C0795">
        <w:rPr>
          <w:rFonts w:ascii="Calibri" w:eastAsia="Times New Roman" w:hAnsi="Calibri" w:cs="Times New Roman"/>
          <w:lang w:val="en-GB" w:eastAsia="en-GB"/>
        </w:rPr>
        <w:t xml:space="preserve"> United Kingdom</w:t>
      </w:r>
      <w:r w:rsidRPr="005F5087">
        <w:rPr>
          <w:rFonts w:ascii="Calibri" w:eastAsia="Times New Roman" w:hAnsi="Calibri" w:cs="Times New Roman"/>
          <w:lang w:val="en-GB" w:eastAsia="en-GB"/>
        </w:rPr>
        <w:t>.</w:t>
      </w:r>
      <w:r w:rsidR="00223DE0">
        <w:rPr>
          <w:rFonts w:ascii="Calibri" w:eastAsia="Times New Roman" w:hAnsi="Calibri" w:cs="Times New Roman"/>
          <w:lang w:val="en-GB" w:eastAsia="en-GB"/>
        </w:rPr>
        <w:t xml:space="preserve"> </w:t>
      </w:r>
      <w:r w:rsidRPr="005F5087">
        <w:rPr>
          <w:rFonts w:ascii="Calibri" w:eastAsia="Times New Roman" w:hAnsi="Calibri" w:cs="Times New Roman"/>
          <w:lang w:val="en-GB" w:eastAsia="en-GB"/>
        </w:rPr>
        <w:t xml:space="preserve"> </w:t>
      </w:r>
      <w:r w:rsidRPr="005F5087">
        <w:rPr>
          <w:rFonts w:ascii="Calibri" w:hAnsi="Calibri" w:cs="Times New Roman"/>
          <w:lang w:val="en-GB"/>
        </w:rPr>
        <w:t>ISI Consultancy (ISIC) is an independent specialist education organisa</w:t>
      </w:r>
      <w:r w:rsidR="00223DE0">
        <w:rPr>
          <w:rFonts w:ascii="Calibri" w:hAnsi="Calibri" w:cs="Times New Roman"/>
          <w:lang w:val="en-GB"/>
        </w:rPr>
        <w:t>tion which</w:t>
      </w:r>
      <w:r w:rsidRPr="005F5087">
        <w:rPr>
          <w:rFonts w:ascii="Calibri" w:hAnsi="Calibri" w:cs="Times New Roman"/>
          <w:lang w:val="en-GB"/>
        </w:rPr>
        <w:t xml:space="preserve"> works to support schools and colleges, and education leaders. It has a strong track record and extensive experience of inspecting and advising schools in a large number of countries around the world, including many in Asia and offers a unique understanding of how governments can improve teaching standar</w:t>
      </w:r>
      <w:r w:rsidR="00223DE0">
        <w:rPr>
          <w:rFonts w:ascii="Calibri" w:hAnsi="Calibri" w:cs="Times New Roman"/>
          <w:lang w:val="en-GB"/>
        </w:rPr>
        <w:t xml:space="preserve">ds. </w:t>
      </w:r>
      <w:r w:rsidRPr="005F5087">
        <w:rPr>
          <w:rFonts w:ascii="Calibri" w:hAnsi="Calibri" w:cs="Times New Roman"/>
          <w:lang w:val="en-GB"/>
        </w:rPr>
        <w:t xml:space="preserve"> </w:t>
      </w:r>
    </w:p>
    <w:p w14:paraId="2B736C5C" w14:textId="77777777" w:rsidR="00C43BC8" w:rsidRPr="005F5087" w:rsidRDefault="00C43BC8" w:rsidP="005F5087">
      <w:pPr>
        <w:spacing w:after="0"/>
        <w:jc w:val="lowKashida"/>
        <w:rPr>
          <w:rFonts w:ascii="Calibri" w:hAnsi="Calibri" w:cs="Times New Roman"/>
          <w:lang w:val="en-GB"/>
        </w:rPr>
      </w:pPr>
    </w:p>
    <w:p w14:paraId="3A76D619" w14:textId="004B8FDD" w:rsidR="005F5087" w:rsidRPr="00D521CA" w:rsidRDefault="005F5087" w:rsidP="005F5087">
      <w:pPr>
        <w:pStyle w:val="ListParagraph"/>
        <w:numPr>
          <w:ilvl w:val="0"/>
          <w:numId w:val="14"/>
        </w:numPr>
        <w:spacing w:after="0"/>
        <w:jc w:val="lowKashida"/>
        <w:rPr>
          <w:rFonts w:ascii="Calibri" w:hAnsi="Calibri"/>
          <w:b/>
          <w:lang w:val="en-GB"/>
        </w:rPr>
      </w:pPr>
      <w:r w:rsidRPr="00D521CA">
        <w:rPr>
          <w:rFonts w:ascii="Calibri" w:hAnsi="Calibri"/>
          <w:b/>
          <w:lang w:val="en-GB"/>
        </w:rPr>
        <w:t>What is Teacher Per</w:t>
      </w:r>
      <w:r w:rsidR="00B31108" w:rsidRPr="00D521CA">
        <w:rPr>
          <w:rFonts w:ascii="Calibri" w:hAnsi="Calibri"/>
          <w:b/>
          <w:lang w:val="en-GB"/>
        </w:rPr>
        <w:t>formance Appraisal (</w:t>
      </w:r>
      <w:r w:rsidRPr="00D521CA">
        <w:rPr>
          <w:rFonts w:ascii="Calibri" w:hAnsi="Calibri"/>
          <w:b/>
          <w:lang w:val="en-GB"/>
        </w:rPr>
        <w:t>TPA) and its purpose?</w:t>
      </w:r>
    </w:p>
    <w:p w14:paraId="531EE31F" w14:textId="21E8FB90" w:rsidR="005F5087" w:rsidRPr="005F5087" w:rsidRDefault="00C43BC8" w:rsidP="00B31108">
      <w:pPr>
        <w:pStyle w:val="ListParagraph"/>
        <w:spacing w:after="0"/>
        <w:ind w:left="360"/>
        <w:jc w:val="lowKashida"/>
        <w:rPr>
          <w:rFonts w:ascii="Calibri" w:hAnsi="Calibri"/>
          <w:lang w:val="en-GB"/>
        </w:rPr>
      </w:pPr>
      <w:r w:rsidRPr="00D521CA">
        <w:rPr>
          <w:rFonts w:ascii="Calibri" w:hAnsi="Calibri"/>
          <w:lang w:val="en-GB"/>
        </w:rPr>
        <w:t xml:space="preserve">The Teacher Performance </w:t>
      </w:r>
      <w:r w:rsidR="00B31108" w:rsidRPr="00D521CA">
        <w:rPr>
          <w:rFonts w:ascii="Calibri" w:hAnsi="Calibri"/>
          <w:lang w:val="en-GB"/>
        </w:rPr>
        <w:t>Appraisal (TPA)</w:t>
      </w:r>
      <w:r w:rsidR="005F5087" w:rsidRPr="00D521CA">
        <w:rPr>
          <w:rFonts w:ascii="Calibri" w:hAnsi="Calibri"/>
          <w:lang w:val="en-GB"/>
        </w:rPr>
        <w:t xml:space="preserve"> is </w:t>
      </w:r>
      <w:r w:rsidR="00B31108" w:rsidRPr="00D521CA">
        <w:rPr>
          <w:rFonts w:ascii="Calibri" w:hAnsi="Calibri"/>
          <w:lang w:val="en-GB"/>
        </w:rPr>
        <w:t xml:space="preserve">an appraisal system to </w:t>
      </w:r>
      <w:r w:rsidR="000B3A96" w:rsidRPr="00D521CA">
        <w:rPr>
          <w:rFonts w:ascii="Calibri" w:hAnsi="Calibri"/>
          <w:lang w:val="en-GB"/>
        </w:rPr>
        <w:t>evaluate the competency of teaching, the quality of students’ ach</w:t>
      </w:r>
      <w:r w:rsidR="00223DE0">
        <w:rPr>
          <w:rFonts w:ascii="Calibri" w:hAnsi="Calibri"/>
          <w:lang w:val="en-GB"/>
        </w:rPr>
        <w:t>ievements and learning</w:t>
      </w:r>
      <w:r w:rsidR="000B3A96" w:rsidRPr="00D521CA">
        <w:rPr>
          <w:rFonts w:ascii="Calibri" w:hAnsi="Calibri"/>
          <w:lang w:val="en-GB"/>
        </w:rPr>
        <w:t xml:space="preserve"> using</w:t>
      </w:r>
      <w:r w:rsidR="00B31108" w:rsidRPr="00D521CA">
        <w:rPr>
          <w:rFonts w:ascii="Calibri" w:hAnsi="Calibri"/>
          <w:lang w:val="en-GB"/>
        </w:rPr>
        <w:t xml:space="preserve"> the Brunei Teachers’ Standards (BTS) framework. T</w:t>
      </w:r>
      <w:r w:rsidR="00223DE0">
        <w:rPr>
          <w:rFonts w:ascii="Calibri" w:hAnsi="Calibri"/>
          <w:lang w:val="en-GB"/>
        </w:rPr>
        <w:t>he aims</w:t>
      </w:r>
      <w:r w:rsidR="005F5087" w:rsidRPr="00D521CA">
        <w:rPr>
          <w:rFonts w:ascii="Calibri" w:hAnsi="Calibri"/>
          <w:lang w:val="en-GB"/>
        </w:rPr>
        <w:t xml:space="preserve"> </w:t>
      </w:r>
      <w:r w:rsidR="00B31108" w:rsidRPr="00D521CA">
        <w:rPr>
          <w:rFonts w:ascii="Calibri" w:hAnsi="Calibri"/>
          <w:lang w:val="en-GB"/>
        </w:rPr>
        <w:t xml:space="preserve">of the BTS-TPA </w:t>
      </w:r>
      <w:r w:rsidR="005F5087" w:rsidRPr="00D521CA">
        <w:rPr>
          <w:rFonts w:ascii="Calibri" w:hAnsi="Calibri"/>
          <w:lang w:val="en-GB"/>
        </w:rPr>
        <w:t>are to recognise best</w:t>
      </w:r>
      <w:r w:rsidR="005F5087" w:rsidRPr="005F5087">
        <w:rPr>
          <w:rFonts w:ascii="Calibri" w:hAnsi="Calibri"/>
          <w:lang w:val="en-GB"/>
        </w:rPr>
        <w:t xml:space="preserve"> practices and identify areas to support teachers’ professional growth</w:t>
      </w:r>
      <w:r w:rsidR="008C0795">
        <w:rPr>
          <w:rFonts w:ascii="Calibri" w:hAnsi="Calibri"/>
          <w:lang w:val="en-GB"/>
        </w:rPr>
        <w:t xml:space="preserve"> and development. It is</w:t>
      </w:r>
      <w:r w:rsidR="005F5087" w:rsidRPr="005F5087">
        <w:rPr>
          <w:rFonts w:ascii="Calibri" w:hAnsi="Calibri"/>
          <w:lang w:val="en-GB"/>
        </w:rPr>
        <w:t xml:space="preserve"> used to determine the overall quality of t</w:t>
      </w:r>
      <w:r w:rsidR="00B31108">
        <w:rPr>
          <w:rFonts w:ascii="Calibri" w:hAnsi="Calibri"/>
          <w:lang w:val="en-GB"/>
        </w:rPr>
        <w:t>eaching and learning in</w:t>
      </w:r>
      <w:r w:rsidR="005F5087" w:rsidRPr="005F5087">
        <w:rPr>
          <w:rFonts w:ascii="Calibri" w:hAnsi="Calibri"/>
          <w:lang w:val="en-GB"/>
        </w:rPr>
        <w:t xml:space="preserve"> schools</w:t>
      </w:r>
      <w:r w:rsidR="00B31108">
        <w:rPr>
          <w:rFonts w:ascii="Calibri" w:hAnsi="Calibri"/>
          <w:lang w:val="en-GB"/>
        </w:rPr>
        <w:t xml:space="preserve"> across Brunei Darussalam</w:t>
      </w:r>
      <w:r w:rsidR="00223DE0">
        <w:rPr>
          <w:rFonts w:ascii="Calibri" w:hAnsi="Calibri"/>
          <w:lang w:val="en-GB"/>
        </w:rPr>
        <w:t>.</w:t>
      </w:r>
    </w:p>
    <w:p w14:paraId="2C5749D0" w14:textId="77777777" w:rsidR="00BB11BA" w:rsidRPr="005F5087" w:rsidRDefault="00BB11BA" w:rsidP="00BB11BA">
      <w:pPr>
        <w:spacing w:after="0"/>
        <w:jc w:val="lowKashida"/>
        <w:rPr>
          <w:rFonts w:ascii="Calibri" w:hAnsi="Calibri"/>
          <w:lang w:val="en-GB"/>
        </w:rPr>
      </w:pPr>
    </w:p>
    <w:p w14:paraId="2BECC9EC" w14:textId="0FAD2B46" w:rsidR="000B3A96" w:rsidRDefault="00BB11BA" w:rsidP="000B3A96">
      <w:pPr>
        <w:pStyle w:val="ListParagraph"/>
        <w:numPr>
          <w:ilvl w:val="0"/>
          <w:numId w:val="14"/>
        </w:numPr>
        <w:spacing w:after="0"/>
        <w:jc w:val="lowKashida"/>
        <w:rPr>
          <w:rFonts w:ascii="Calibri" w:hAnsi="Calibri"/>
          <w:b/>
          <w:lang w:val="en-GB"/>
        </w:rPr>
      </w:pPr>
      <w:r w:rsidRPr="000B3A96">
        <w:rPr>
          <w:rFonts w:ascii="Calibri" w:hAnsi="Calibri"/>
          <w:b/>
          <w:lang w:val="en-GB"/>
        </w:rPr>
        <w:t xml:space="preserve">What </w:t>
      </w:r>
      <w:r w:rsidR="00D521CA">
        <w:rPr>
          <w:rFonts w:ascii="Calibri" w:hAnsi="Calibri"/>
          <w:b/>
          <w:lang w:val="en-GB"/>
        </w:rPr>
        <w:t>is BTS-TPA A</w:t>
      </w:r>
      <w:r w:rsidR="00C445E8" w:rsidRPr="000B3A96">
        <w:rPr>
          <w:rFonts w:ascii="Calibri" w:hAnsi="Calibri"/>
          <w:b/>
          <w:lang w:val="en-GB"/>
        </w:rPr>
        <w:t>ppraisal</w:t>
      </w:r>
      <w:r w:rsidR="00D521CA">
        <w:rPr>
          <w:rFonts w:ascii="Calibri" w:hAnsi="Calibri"/>
          <w:b/>
          <w:lang w:val="en-GB"/>
        </w:rPr>
        <w:t xml:space="preserve"> C</w:t>
      </w:r>
      <w:r w:rsidRPr="000B3A96">
        <w:rPr>
          <w:rFonts w:ascii="Calibri" w:hAnsi="Calibri"/>
          <w:b/>
          <w:lang w:val="en-GB"/>
        </w:rPr>
        <w:t>ycle?</w:t>
      </w:r>
    </w:p>
    <w:p w14:paraId="3A4E2E36" w14:textId="05A0EAB0" w:rsidR="00BB11BA" w:rsidRPr="000B3A96" w:rsidRDefault="00D521CA" w:rsidP="000B3A96">
      <w:pPr>
        <w:pStyle w:val="ListParagraph"/>
        <w:spacing w:after="0"/>
        <w:ind w:left="360"/>
        <w:jc w:val="lowKashida"/>
        <w:rPr>
          <w:rFonts w:ascii="Calibri" w:hAnsi="Calibri"/>
          <w:b/>
          <w:lang w:val="en-GB"/>
        </w:rPr>
      </w:pPr>
      <w:r>
        <w:rPr>
          <w:rFonts w:ascii="Calibri" w:hAnsi="Calibri"/>
          <w:lang w:val="en-GB"/>
        </w:rPr>
        <w:t>BTS-TPA A</w:t>
      </w:r>
      <w:r w:rsidR="00C445E8" w:rsidRPr="000B3A96">
        <w:rPr>
          <w:rFonts w:ascii="Calibri" w:hAnsi="Calibri"/>
          <w:lang w:val="en-GB"/>
        </w:rPr>
        <w:t>ppraisal</w:t>
      </w:r>
      <w:r>
        <w:rPr>
          <w:rFonts w:ascii="Calibri" w:hAnsi="Calibri"/>
          <w:lang w:val="en-GB"/>
        </w:rPr>
        <w:t xml:space="preserve"> C</w:t>
      </w:r>
      <w:r w:rsidR="00BB11BA" w:rsidRPr="000B3A96">
        <w:rPr>
          <w:rFonts w:ascii="Calibri" w:hAnsi="Calibri"/>
          <w:lang w:val="en-GB"/>
        </w:rPr>
        <w:t xml:space="preserve">ycle refers to the period of time taken for </w:t>
      </w:r>
      <w:r w:rsidR="00C445E8" w:rsidRPr="000B3A96">
        <w:rPr>
          <w:rFonts w:ascii="Calibri" w:hAnsi="Calibri"/>
          <w:lang w:val="en-GB"/>
        </w:rPr>
        <w:t xml:space="preserve">lesson </w:t>
      </w:r>
      <w:r w:rsidR="00BB11BA" w:rsidRPr="000B3A96">
        <w:rPr>
          <w:rFonts w:ascii="Calibri" w:hAnsi="Calibri"/>
          <w:lang w:val="en-GB"/>
        </w:rPr>
        <w:t>observations to be completed by schools.</w:t>
      </w:r>
      <w:r w:rsidR="000C5B71" w:rsidRPr="000B3A96">
        <w:rPr>
          <w:rFonts w:ascii="Calibri" w:hAnsi="Calibri"/>
          <w:lang w:val="en-GB"/>
        </w:rPr>
        <w:t xml:space="preserve"> </w:t>
      </w:r>
      <w:r w:rsidR="00C445E8" w:rsidRPr="000B3A96">
        <w:rPr>
          <w:rFonts w:ascii="Calibri" w:hAnsi="Calibri"/>
          <w:lang w:val="en-GB"/>
        </w:rPr>
        <w:t xml:space="preserve">A cycle can last between 12 to 18 months depending on the number of teachers in the school. Schools </w:t>
      </w:r>
      <w:r w:rsidR="008C0795">
        <w:rPr>
          <w:rFonts w:ascii="Calibri" w:hAnsi="Calibri"/>
          <w:lang w:val="en-GB"/>
        </w:rPr>
        <w:t>with a</w:t>
      </w:r>
      <w:r w:rsidR="00223DE0">
        <w:rPr>
          <w:rFonts w:ascii="Calibri" w:hAnsi="Calibri"/>
          <w:lang w:val="en-GB"/>
        </w:rPr>
        <w:t xml:space="preserve"> large teacher population (for example</w:t>
      </w:r>
      <w:r w:rsidR="00A67F68">
        <w:rPr>
          <w:rFonts w:ascii="Calibri" w:hAnsi="Calibri"/>
          <w:lang w:val="en-GB"/>
        </w:rPr>
        <w:t>:</w:t>
      </w:r>
      <w:r w:rsidR="008C0795">
        <w:rPr>
          <w:rFonts w:ascii="Calibri" w:hAnsi="Calibri"/>
          <w:lang w:val="en-GB"/>
        </w:rPr>
        <w:t xml:space="preserve"> 8</w:t>
      </w:r>
      <w:r w:rsidR="00C445E8" w:rsidRPr="000B3A96">
        <w:rPr>
          <w:rFonts w:ascii="Calibri" w:hAnsi="Calibri"/>
          <w:lang w:val="en-GB"/>
        </w:rPr>
        <w:t xml:space="preserve">0 or more teachers) can take up to 18 months to complete a cycle.   </w:t>
      </w:r>
    </w:p>
    <w:p w14:paraId="644FB025" w14:textId="77777777" w:rsidR="00BB11BA" w:rsidRPr="005F5087" w:rsidRDefault="00BB11BA" w:rsidP="00BB11BA">
      <w:pPr>
        <w:spacing w:after="0"/>
        <w:jc w:val="lowKashida"/>
        <w:rPr>
          <w:rFonts w:ascii="Calibri" w:hAnsi="Calibri"/>
          <w:lang w:val="en-GB"/>
        </w:rPr>
      </w:pPr>
    </w:p>
    <w:p w14:paraId="4A050829" w14:textId="448B61B0" w:rsidR="000B3A96" w:rsidRDefault="00BB11BA" w:rsidP="000B3A96">
      <w:pPr>
        <w:pStyle w:val="ListParagraph"/>
        <w:numPr>
          <w:ilvl w:val="0"/>
          <w:numId w:val="14"/>
        </w:numPr>
        <w:spacing w:after="0"/>
        <w:jc w:val="lowKashida"/>
        <w:rPr>
          <w:rFonts w:ascii="Calibri" w:hAnsi="Calibri"/>
          <w:b/>
          <w:lang w:val="en-GB"/>
        </w:rPr>
      </w:pPr>
      <w:r w:rsidRPr="000B3A96">
        <w:rPr>
          <w:rFonts w:ascii="Calibri" w:hAnsi="Calibri"/>
          <w:b/>
          <w:lang w:val="en-GB"/>
        </w:rPr>
        <w:t xml:space="preserve">How many </w:t>
      </w:r>
      <w:r w:rsidR="00C445E8" w:rsidRPr="000B3A96">
        <w:rPr>
          <w:rFonts w:ascii="Calibri" w:hAnsi="Calibri"/>
          <w:b/>
          <w:lang w:val="en-GB"/>
        </w:rPr>
        <w:t xml:space="preserve">lesson </w:t>
      </w:r>
      <w:r w:rsidRPr="000B3A96">
        <w:rPr>
          <w:rFonts w:ascii="Calibri" w:hAnsi="Calibri"/>
          <w:b/>
          <w:lang w:val="en-GB"/>
        </w:rPr>
        <w:t>observations are required for the first</w:t>
      </w:r>
      <w:r w:rsidR="00C445E8" w:rsidRPr="000B3A96">
        <w:rPr>
          <w:rFonts w:ascii="Calibri" w:hAnsi="Calibri"/>
          <w:b/>
          <w:lang w:val="en-GB"/>
        </w:rPr>
        <w:t xml:space="preserve"> </w:t>
      </w:r>
      <w:r w:rsidR="00D521CA">
        <w:rPr>
          <w:rFonts w:ascii="Calibri" w:hAnsi="Calibri"/>
          <w:b/>
          <w:lang w:val="en-GB"/>
        </w:rPr>
        <w:t>BTS-TPA A</w:t>
      </w:r>
      <w:r w:rsidR="00C445E8" w:rsidRPr="000B3A96">
        <w:rPr>
          <w:rFonts w:ascii="Calibri" w:hAnsi="Calibri"/>
          <w:b/>
          <w:lang w:val="en-GB"/>
        </w:rPr>
        <w:t>ppraisal</w:t>
      </w:r>
      <w:r w:rsidR="00D521CA">
        <w:rPr>
          <w:rFonts w:ascii="Calibri" w:hAnsi="Calibri"/>
          <w:b/>
          <w:lang w:val="en-GB"/>
        </w:rPr>
        <w:t xml:space="preserve"> C</w:t>
      </w:r>
      <w:r w:rsidRPr="000B3A96">
        <w:rPr>
          <w:rFonts w:ascii="Calibri" w:hAnsi="Calibri"/>
          <w:b/>
          <w:lang w:val="en-GB"/>
        </w:rPr>
        <w:t>ycle?</w:t>
      </w:r>
    </w:p>
    <w:p w14:paraId="1833640F" w14:textId="4113D0E2" w:rsidR="008458F3" w:rsidRPr="000B3A96" w:rsidRDefault="008458F3" w:rsidP="000B3A96">
      <w:pPr>
        <w:pStyle w:val="ListParagraph"/>
        <w:spacing w:after="0"/>
        <w:ind w:left="360"/>
        <w:jc w:val="lowKashida"/>
        <w:rPr>
          <w:rFonts w:ascii="Calibri" w:hAnsi="Calibri"/>
          <w:b/>
          <w:lang w:val="en-GB"/>
        </w:rPr>
      </w:pPr>
      <w:r w:rsidRPr="000B3A96">
        <w:rPr>
          <w:rFonts w:ascii="Calibri" w:hAnsi="Calibri"/>
          <w:lang w:val="en-GB"/>
        </w:rPr>
        <w:t xml:space="preserve">In this early stage of </w:t>
      </w:r>
      <w:r w:rsidR="00D521CA">
        <w:rPr>
          <w:rFonts w:ascii="Calibri" w:hAnsi="Calibri"/>
          <w:lang w:val="en-GB"/>
        </w:rPr>
        <w:t>BTS-</w:t>
      </w:r>
      <w:r w:rsidRPr="000B3A96">
        <w:rPr>
          <w:rFonts w:ascii="Calibri" w:hAnsi="Calibri"/>
          <w:lang w:val="en-GB"/>
        </w:rPr>
        <w:t xml:space="preserve">TPA implementation beginning January 2016, teachers are required to be </w:t>
      </w:r>
      <w:r w:rsidR="00A67F68">
        <w:rPr>
          <w:rFonts w:ascii="Calibri" w:hAnsi="Calibri"/>
          <w:lang w:val="en-GB"/>
        </w:rPr>
        <w:t>observed</w:t>
      </w:r>
      <w:r w:rsidRPr="000B3A96">
        <w:rPr>
          <w:rFonts w:ascii="Calibri" w:hAnsi="Calibri"/>
          <w:lang w:val="en-GB"/>
        </w:rPr>
        <w:t xml:space="preserve"> 5 times </w:t>
      </w:r>
      <w:r w:rsidR="00DB0258" w:rsidRPr="000B3A96">
        <w:rPr>
          <w:rFonts w:ascii="Calibri" w:hAnsi="Calibri"/>
          <w:lang w:val="en-GB"/>
        </w:rPr>
        <w:t xml:space="preserve">(it </w:t>
      </w:r>
      <w:r w:rsidR="004460F8" w:rsidRPr="000B3A96">
        <w:rPr>
          <w:rFonts w:ascii="Calibri" w:hAnsi="Calibri"/>
          <w:lang w:val="en-GB"/>
        </w:rPr>
        <w:t xml:space="preserve">is an international </w:t>
      </w:r>
      <w:r w:rsidR="00DB0258" w:rsidRPr="000B3A96">
        <w:rPr>
          <w:rFonts w:ascii="Calibri" w:hAnsi="Calibri"/>
          <w:lang w:val="en-GB"/>
        </w:rPr>
        <w:t xml:space="preserve">practice </w:t>
      </w:r>
      <w:r w:rsidR="004460F8" w:rsidRPr="000B3A96">
        <w:rPr>
          <w:rFonts w:ascii="Calibri" w:hAnsi="Calibri"/>
          <w:lang w:val="en-GB"/>
        </w:rPr>
        <w:t xml:space="preserve">to ensure fairness, accuracy and validity of the evaluation outcomes) </w:t>
      </w:r>
      <w:r w:rsidRPr="000B3A96">
        <w:rPr>
          <w:rFonts w:ascii="Calibri" w:hAnsi="Calibri"/>
          <w:lang w:val="en-GB"/>
        </w:rPr>
        <w:t xml:space="preserve">by the School Management Teams (SMTs) </w:t>
      </w:r>
      <w:r w:rsidR="00FB7223" w:rsidRPr="000B3A96">
        <w:rPr>
          <w:rFonts w:ascii="Calibri" w:hAnsi="Calibri"/>
          <w:lang w:val="en-GB"/>
        </w:rPr>
        <w:t xml:space="preserve">lasting 12 to 18 months. The lesson observations are to be conducted by at least 2 evaluators on separate occasions. </w:t>
      </w:r>
    </w:p>
    <w:p w14:paraId="06924069" w14:textId="77777777" w:rsidR="00DB0258" w:rsidRPr="005F5087" w:rsidRDefault="00DB0258" w:rsidP="00BB11BA">
      <w:pPr>
        <w:spacing w:after="0"/>
        <w:jc w:val="lowKashida"/>
        <w:rPr>
          <w:rFonts w:ascii="Calibri" w:hAnsi="Calibri"/>
          <w:lang w:val="en-GB"/>
        </w:rPr>
      </w:pPr>
    </w:p>
    <w:p w14:paraId="37A31339" w14:textId="208D4DA1" w:rsidR="000B3A96" w:rsidRDefault="00624043" w:rsidP="000B3A96">
      <w:pPr>
        <w:pStyle w:val="ListParagraph"/>
        <w:numPr>
          <w:ilvl w:val="0"/>
          <w:numId w:val="14"/>
        </w:numPr>
        <w:spacing w:after="0"/>
        <w:jc w:val="lowKashida"/>
        <w:rPr>
          <w:rFonts w:ascii="Calibri" w:hAnsi="Calibri"/>
          <w:b/>
          <w:lang w:val="en-GB"/>
        </w:rPr>
      </w:pPr>
      <w:r w:rsidRPr="000B3A96">
        <w:rPr>
          <w:rFonts w:ascii="Calibri" w:hAnsi="Calibri"/>
          <w:b/>
          <w:lang w:val="en-GB"/>
        </w:rPr>
        <w:t xml:space="preserve">How many lesson observations are required after the first </w:t>
      </w:r>
      <w:r w:rsidR="00D521CA">
        <w:rPr>
          <w:rFonts w:ascii="Calibri" w:hAnsi="Calibri"/>
          <w:b/>
          <w:lang w:val="en-GB"/>
        </w:rPr>
        <w:t>BTS-TPA Appraisal C</w:t>
      </w:r>
      <w:r w:rsidRPr="000B3A96">
        <w:rPr>
          <w:rFonts w:ascii="Calibri" w:hAnsi="Calibri"/>
          <w:b/>
          <w:lang w:val="en-GB"/>
        </w:rPr>
        <w:t>ycle?</w:t>
      </w:r>
    </w:p>
    <w:p w14:paraId="0EF03979" w14:textId="08A49CE6" w:rsidR="00624043" w:rsidRPr="000B3A96" w:rsidRDefault="00DB0258" w:rsidP="000B3A96">
      <w:pPr>
        <w:pStyle w:val="ListParagraph"/>
        <w:spacing w:after="0"/>
        <w:ind w:left="360"/>
        <w:jc w:val="lowKashida"/>
        <w:rPr>
          <w:rFonts w:ascii="Calibri" w:hAnsi="Calibri"/>
          <w:b/>
          <w:lang w:val="en-GB"/>
        </w:rPr>
      </w:pPr>
      <w:r w:rsidRPr="000B3A96">
        <w:rPr>
          <w:rFonts w:ascii="Calibri" w:hAnsi="Calibri"/>
          <w:lang w:val="en-GB"/>
        </w:rPr>
        <w:t>The number of lesson observations will vary depending upon the evaluation outcomes from the first appraisal cycle</w:t>
      </w:r>
      <w:r w:rsidR="00A67F68">
        <w:rPr>
          <w:rFonts w:ascii="Calibri" w:hAnsi="Calibri"/>
          <w:lang w:val="en-GB"/>
        </w:rPr>
        <w:t>.</w:t>
      </w:r>
      <w:r w:rsidRPr="000B3A96">
        <w:rPr>
          <w:rFonts w:ascii="Calibri" w:hAnsi="Calibri"/>
          <w:lang w:val="en-GB"/>
        </w:rPr>
        <w:t xml:space="preserve"> </w:t>
      </w:r>
    </w:p>
    <w:p w14:paraId="30D98497" w14:textId="77777777" w:rsidR="00624043" w:rsidRPr="005F5087" w:rsidRDefault="00624043" w:rsidP="00624043">
      <w:pPr>
        <w:pStyle w:val="ListParagraph"/>
        <w:spacing w:after="0"/>
        <w:ind w:left="360"/>
        <w:jc w:val="lowKashida"/>
        <w:rPr>
          <w:rFonts w:ascii="Calibri" w:hAnsi="Calibri"/>
          <w:lang w:val="en-GB"/>
        </w:rPr>
      </w:pPr>
    </w:p>
    <w:p w14:paraId="13086548" w14:textId="0B1A1614" w:rsidR="000B3A96" w:rsidRDefault="008C0795" w:rsidP="000B3A96">
      <w:pPr>
        <w:pStyle w:val="ListParagraph"/>
        <w:numPr>
          <w:ilvl w:val="0"/>
          <w:numId w:val="14"/>
        </w:numPr>
        <w:spacing w:after="0"/>
        <w:jc w:val="lowKashida"/>
        <w:rPr>
          <w:rFonts w:ascii="Calibri" w:hAnsi="Calibri"/>
          <w:b/>
          <w:lang w:val="en-GB"/>
        </w:rPr>
      </w:pPr>
      <w:r>
        <w:rPr>
          <w:rFonts w:ascii="Calibri" w:hAnsi="Calibri"/>
          <w:b/>
          <w:lang w:val="en-GB"/>
        </w:rPr>
        <w:t>Who is a</w:t>
      </w:r>
      <w:r w:rsidR="00FB7223" w:rsidRPr="000B3A96">
        <w:rPr>
          <w:rFonts w:ascii="Calibri" w:hAnsi="Calibri"/>
          <w:b/>
          <w:lang w:val="en-GB"/>
        </w:rPr>
        <w:t xml:space="preserve"> School Management</w:t>
      </w:r>
      <w:r>
        <w:rPr>
          <w:rFonts w:ascii="Calibri" w:hAnsi="Calibri"/>
          <w:b/>
          <w:lang w:val="en-GB"/>
        </w:rPr>
        <w:t xml:space="preserve"> Team (SMT</w:t>
      </w:r>
      <w:r w:rsidR="00FB7223" w:rsidRPr="000B3A96">
        <w:rPr>
          <w:rFonts w:ascii="Calibri" w:hAnsi="Calibri"/>
          <w:b/>
          <w:lang w:val="en-GB"/>
        </w:rPr>
        <w:t>)</w:t>
      </w:r>
      <w:r w:rsidR="008458F3" w:rsidRPr="000B3A96">
        <w:rPr>
          <w:rFonts w:ascii="Calibri" w:hAnsi="Calibri"/>
          <w:b/>
          <w:lang w:val="en-GB"/>
        </w:rPr>
        <w:t>?</w:t>
      </w:r>
    </w:p>
    <w:p w14:paraId="2632ED8E" w14:textId="0CED21D5" w:rsidR="008458F3" w:rsidRPr="000B3A96" w:rsidRDefault="008C0795" w:rsidP="000B3A96">
      <w:pPr>
        <w:pStyle w:val="ListParagraph"/>
        <w:spacing w:after="0"/>
        <w:ind w:left="360"/>
        <w:jc w:val="lowKashida"/>
        <w:rPr>
          <w:rFonts w:ascii="Calibri" w:hAnsi="Calibri"/>
          <w:b/>
          <w:lang w:val="en-GB"/>
        </w:rPr>
      </w:pPr>
      <w:r>
        <w:rPr>
          <w:rFonts w:ascii="Calibri" w:hAnsi="Calibri"/>
          <w:lang w:val="en-GB"/>
        </w:rPr>
        <w:t>A School Management Team comprises</w:t>
      </w:r>
      <w:r w:rsidR="00FB7223" w:rsidRPr="000B3A96">
        <w:rPr>
          <w:rFonts w:ascii="Calibri" w:hAnsi="Calibri"/>
          <w:lang w:val="en-GB"/>
        </w:rPr>
        <w:t xml:space="preserve"> the principal/</w:t>
      </w:r>
      <w:r w:rsidR="00D30694" w:rsidRPr="000B3A96">
        <w:rPr>
          <w:rFonts w:ascii="Calibri" w:hAnsi="Calibri"/>
          <w:i/>
          <w:lang w:val="en-GB"/>
        </w:rPr>
        <w:t xml:space="preserve">guru </w:t>
      </w:r>
      <w:proofErr w:type="spellStart"/>
      <w:r w:rsidR="00D30694" w:rsidRPr="000B3A96">
        <w:rPr>
          <w:rFonts w:ascii="Calibri" w:hAnsi="Calibri"/>
          <w:i/>
          <w:lang w:val="en-GB"/>
        </w:rPr>
        <w:t>besar</w:t>
      </w:r>
      <w:proofErr w:type="spellEnd"/>
      <w:r w:rsidR="00FB7223" w:rsidRPr="000B3A96">
        <w:rPr>
          <w:rFonts w:ascii="Calibri" w:hAnsi="Calibri"/>
          <w:lang w:val="en-GB"/>
        </w:rPr>
        <w:t xml:space="preserve">, </w:t>
      </w:r>
      <w:r>
        <w:rPr>
          <w:rFonts w:ascii="Calibri" w:hAnsi="Calibri"/>
          <w:lang w:val="en-GB"/>
        </w:rPr>
        <w:t xml:space="preserve">the </w:t>
      </w:r>
      <w:r w:rsidR="00FB7223" w:rsidRPr="000B3A96">
        <w:rPr>
          <w:rFonts w:ascii="Calibri" w:hAnsi="Calibri"/>
          <w:lang w:val="en-GB"/>
        </w:rPr>
        <w:t>deputy principal/</w:t>
      </w:r>
      <w:proofErr w:type="spellStart"/>
      <w:r w:rsidR="00D30694" w:rsidRPr="000B3A96">
        <w:rPr>
          <w:rFonts w:ascii="Calibri" w:hAnsi="Calibri"/>
          <w:i/>
          <w:lang w:val="en-GB"/>
        </w:rPr>
        <w:t>penolong</w:t>
      </w:r>
      <w:proofErr w:type="spellEnd"/>
      <w:r w:rsidR="00D30694" w:rsidRPr="000B3A96">
        <w:rPr>
          <w:rFonts w:ascii="Calibri" w:hAnsi="Calibri"/>
          <w:i/>
          <w:lang w:val="en-GB"/>
        </w:rPr>
        <w:t xml:space="preserve"> guru </w:t>
      </w:r>
      <w:proofErr w:type="spellStart"/>
      <w:r w:rsidR="00D30694" w:rsidRPr="000B3A96">
        <w:rPr>
          <w:rFonts w:ascii="Calibri" w:hAnsi="Calibri"/>
          <w:i/>
          <w:lang w:val="en-GB"/>
        </w:rPr>
        <w:t>besar</w:t>
      </w:r>
      <w:proofErr w:type="spellEnd"/>
      <w:r w:rsidR="00FB7223" w:rsidRPr="000B3A96">
        <w:rPr>
          <w:rFonts w:ascii="Calibri" w:hAnsi="Calibri"/>
          <w:lang w:val="en-GB"/>
        </w:rPr>
        <w:t>, senior masters and subject h</w:t>
      </w:r>
      <w:r w:rsidR="00A67F68">
        <w:rPr>
          <w:rFonts w:ascii="Calibri" w:hAnsi="Calibri"/>
          <w:lang w:val="en-GB"/>
        </w:rPr>
        <w:t>eads of department.</w:t>
      </w:r>
    </w:p>
    <w:p w14:paraId="0AD037F5" w14:textId="77777777" w:rsidR="00FB7223" w:rsidRPr="005F5087" w:rsidRDefault="00FB7223" w:rsidP="00FB7223">
      <w:pPr>
        <w:pStyle w:val="ListParagraph"/>
        <w:spacing w:after="0"/>
        <w:jc w:val="lowKashida"/>
        <w:rPr>
          <w:rFonts w:ascii="Calibri" w:hAnsi="Calibri"/>
          <w:lang w:val="en-GB"/>
        </w:rPr>
      </w:pPr>
    </w:p>
    <w:p w14:paraId="024D0545" w14:textId="77777777" w:rsidR="000B3A96" w:rsidRDefault="00BB11BA" w:rsidP="000B3A96">
      <w:pPr>
        <w:pStyle w:val="ListParagraph"/>
        <w:numPr>
          <w:ilvl w:val="0"/>
          <w:numId w:val="14"/>
        </w:numPr>
        <w:spacing w:after="0"/>
        <w:jc w:val="lowKashida"/>
        <w:rPr>
          <w:rFonts w:ascii="Calibri" w:hAnsi="Calibri"/>
          <w:b/>
          <w:lang w:val="en-GB"/>
        </w:rPr>
      </w:pPr>
      <w:r w:rsidRPr="000B3A96">
        <w:rPr>
          <w:rFonts w:ascii="Calibri" w:hAnsi="Calibri"/>
          <w:b/>
          <w:lang w:val="en-GB"/>
        </w:rPr>
        <w:t xml:space="preserve">Who evaluates the </w:t>
      </w:r>
      <w:r w:rsidR="009F299F" w:rsidRPr="000B3A96">
        <w:rPr>
          <w:rFonts w:ascii="Calibri" w:hAnsi="Calibri"/>
          <w:b/>
          <w:lang w:val="en-GB"/>
        </w:rPr>
        <w:t>School Management Teams (SMTs)</w:t>
      </w:r>
      <w:r w:rsidR="00D30694" w:rsidRPr="000B3A96">
        <w:rPr>
          <w:rFonts w:ascii="Calibri" w:hAnsi="Calibri"/>
          <w:b/>
          <w:lang w:val="en-GB"/>
        </w:rPr>
        <w:t>?</w:t>
      </w:r>
    </w:p>
    <w:p w14:paraId="1D194182" w14:textId="3C3B73C3" w:rsidR="00A8345A" w:rsidRPr="000B3A96" w:rsidRDefault="009F299F" w:rsidP="000B3A96">
      <w:pPr>
        <w:pStyle w:val="ListParagraph"/>
        <w:spacing w:after="0"/>
        <w:ind w:left="360"/>
        <w:jc w:val="lowKashida"/>
        <w:rPr>
          <w:rFonts w:ascii="Calibri" w:hAnsi="Calibri"/>
          <w:b/>
          <w:lang w:val="en-GB"/>
        </w:rPr>
      </w:pPr>
      <w:r w:rsidRPr="000B3A96">
        <w:rPr>
          <w:rFonts w:ascii="Calibri" w:hAnsi="Calibri"/>
          <w:lang w:val="en-GB"/>
        </w:rPr>
        <w:t>Within the school, the Principal</w:t>
      </w:r>
      <w:r w:rsidR="00624043" w:rsidRPr="000B3A96">
        <w:rPr>
          <w:rFonts w:ascii="Calibri" w:hAnsi="Calibri"/>
          <w:lang w:val="en-GB"/>
        </w:rPr>
        <w:t>/</w:t>
      </w:r>
      <w:r w:rsidR="00624043" w:rsidRPr="000B3A96">
        <w:rPr>
          <w:rFonts w:ascii="Calibri" w:hAnsi="Calibri"/>
          <w:i/>
          <w:lang w:val="en-GB"/>
        </w:rPr>
        <w:t>Guru Besar</w:t>
      </w:r>
      <w:r w:rsidR="00624043" w:rsidRPr="000B3A96">
        <w:rPr>
          <w:rFonts w:ascii="Calibri" w:hAnsi="Calibri"/>
          <w:lang w:val="en-GB"/>
        </w:rPr>
        <w:t xml:space="preserve"> </w:t>
      </w:r>
      <w:r w:rsidRPr="000B3A96">
        <w:rPr>
          <w:rFonts w:ascii="Calibri" w:hAnsi="Calibri"/>
          <w:lang w:val="en-GB"/>
        </w:rPr>
        <w:t xml:space="preserve">can evaluate </w:t>
      </w:r>
      <w:r w:rsidR="00624043" w:rsidRPr="000B3A96">
        <w:rPr>
          <w:rFonts w:ascii="Calibri" w:hAnsi="Calibri"/>
          <w:lang w:val="en-GB"/>
        </w:rPr>
        <w:t xml:space="preserve">the </w:t>
      </w:r>
      <w:r w:rsidRPr="000B3A96">
        <w:rPr>
          <w:rFonts w:ascii="Calibri" w:hAnsi="Calibri"/>
          <w:lang w:val="en-GB"/>
        </w:rPr>
        <w:t>Deputy Principal</w:t>
      </w:r>
      <w:r w:rsidR="00624043" w:rsidRPr="000B3A96">
        <w:rPr>
          <w:rFonts w:ascii="Calibri" w:hAnsi="Calibri"/>
          <w:lang w:val="en-GB"/>
        </w:rPr>
        <w:t>/</w:t>
      </w:r>
      <w:proofErr w:type="spellStart"/>
      <w:r w:rsidR="00624043" w:rsidRPr="000B3A96">
        <w:rPr>
          <w:rFonts w:ascii="Calibri" w:hAnsi="Calibri"/>
          <w:i/>
          <w:lang w:val="en-GB"/>
        </w:rPr>
        <w:t>Penolong</w:t>
      </w:r>
      <w:proofErr w:type="spellEnd"/>
      <w:r w:rsidR="00624043" w:rsidRPr="000B3A96">
        <w:rPr>
          <w:rFonts w:ascii="Calibri" w:hAnsi="Calibri"/>
          <w:i/>
          <w:lang w:val="en-GB"/>
        </w:rPr>
        <w:t xml:space="preserve"> Guru Besar</w:t>
      </w:r>
      <w:r w:rsidR="00624043" w:rsidRPr="000B3A96">
        <w:rPr>
          <w:rFonts w:ascii="Calibri" w:hAnsi="Calibri"/>
          <w:lang w:val="en-GB"/>
        </w:rPr>
        <w:t>, senior masters and subject heads of d</w:t>
      </w:r>
      <w:r w:rsidRPr="000B3A96">
        <w:rPr>
          <w:rFonts w:ascii="Calibri" w:hAnsi="Calibri"/>
          <w:lang w:val="en-GB"/>
        </w:rPr>
        <w:t>epartments</w:t>
      </w:r>
      <w:r w:rsidR="00624043" w:rsidRPr="000B3A96">
        <w:rPr>
          <w:rFonts w:ascii="Calibri" w:hAnsi="Calibri"/>
          <w:lang w:val="en-GB"/>
        </w:rPr>
        <w:t xml:space="preserve">. A </w:t>
      </w:r>
      <w:r w:rsidR="008C5B5C">
        <w:rPr>
          <w:rFonts w:ascii="Calibri" w:hAnsi="Calibri"/>
          <w:lang w:val="en-GB"/>
        </w:rPr>
        <w:t xml:space="preserve">teaching </w:t>
      </w:r>
      <w:r w:rsidR="00624043" w:rsidRPr="000B3A96">
        <w:rPr>
          <w:rFonts w:ascii="Calibri" w:hAnsi="Calibri"/>
          <w:lang w:val="en-GB"/>
        </w:rPr>
        <w:t>Principal/</w:t>
      </w:r>
      <w:r w:rsidR="00624043" w:rsidRPr="000B3A96">
        <w:rPr>
          <w:rFonts w:ascii="Calibri" w:hAnsi="Calibri"/>
          <w:i/>
          <w:lang w:val="en-GB"/>
        </w:rPr>
        <w:t>Guru Besar</w:t>
      </w:r>
      <w:r w:rsidR="00624043" w:rsidRPr="000B3A96">
        <w:rPr>
          <w:rFonts w:ascii="Calibri" w:hAnsi="Calibri"/>
          <w:lang w:val="en-GB"/>
        </w:rPr>
        <w:t xml:space="preserve"> from</w:t>
      </w:r>
      <w:r w:rsidR="008C5B5C">
        <w:rPr>
          <w:rFonts w:ascii="Calibri" w:hAnsi="Calibri"/>
          <w:lang w:val="en-GB"/>
        </w:rPr>
        <w:t xml:space="preserve"> that school can be evaluated by the Head of Cluster (</w:t>
      </w:r>
      <w:proofErr w:type="spellStart"/>
      <w:r w:rsidR="008C5B5C">
        <w:rPr>
          <w:rFonts w:ascii="Calibri" w:hAnsi="Calibri"/>
          <w:lang w:val="en-GB"/>
        </w:rPr>
        <w:t>HoC</w:t>
      </w:r>
      <w:proofErr w:type="spellEnd"/>
      <w:r w:rsidR="008C5B5C">
        <w:rPr>
          <w:rFonts w:ascii="Calibri" w:hAnsi="Calibri"/>
          <w:lang w:val="en-GB"/>
        </w:rPr>
        <w:t>) and/or by an Inspector.</w:t>
      </w:r>
    </w:p>
    <w:p w14:paraId="7D8750E2" w14:textId="77777777" w:rsidR="00BB11BA" w:rsidRDefault="00BB11BA" w:rsidP="00BB11BA">
      <w:pPr>
        <w:spacing w:after="0"/>
        <w:jc w:val="lowKashida"/>
        <w:rPr>
          <w:rFonts w:ascii="Calibri" w:hAnsi="Calibri"/>
          <w:lang w:val="en-GB"/>
        </w:rPr>
      </w:pPr>
    </w:p>
    <w:p w14:paraId="76C5589E" w14:textId="77777777" w:rsidR="000B3A96" w:rsidRDefault="000B3A96" w:rsidP="000B3A96">
      <w:pPr>
        <w:pStyle w:val="ListParagraph"/>
        <w:numPr>
          <w:ilvl w:val="0"/>
          <w:numId w:val="14"/>
        </w:numPr>
        <w:spacing w:after="0"/>
        <w:jc w:val="lowKashida"/>
        <w:rPr>
          <w:rFonts w:ascii="Calibri" w:hAnsi="Calibri"/>
          <w:b/>
          <w:lang w:val="en-GB"/>
        </w:rPr>
      </w:pPr>
      <w:r w:rsidRPr="000B3A96">
        <w:rPr>
          <w:rFonts w:ascii="Calibri" w:hAnsi="Calibri"/>
          <w:b/>
          <w:lang w:val="en-GB"/>
        </w:rPr>
        <w:t>What is a “new” teacher?</w:t>
      </w:r>
    </w:p>
    <w:p w14:paraId="4FD4E2D2" w14:textId="775F8466" w:rsidR="008C5B5C" w:rsidRPr="00164B8A" w:rsidRDefault="000B3A96" w:rsidP="00164B8A">
      <w:pPr>
        <w:pStyle w:val="ListParagraph"/>
        <w:spacing w:after="0"/>
        <w:ind w:left="360"/>
        <w:jc w:val="lowKashida"/>
        <w:rPr>
          <w:rFonts w:ascii="Calibri" w:hAnsi="Calibri"/>
          <w:b/>
          <w:lang w:val="en-GB"/>
        </w:rPr>
      </w:pPr>
      <w:r w:rsidRPr="000B3A96">
        <w:rPr>
          <w:rFonts w:ascii="Calibri" w:hAnsi="Calibri"/>
          <w:lang w:val="en-GB"/>
        </w:rPr>
        <w:t>A new teacher would be a new graduate or a teacher who is new to Brunei Darussalam</w:t>
      </w:r>
      <w:r w:rsidR="002C0DA8">
        <w:rPr>
          <w:rFonts w:ascii="Calibri" w:hAnsi="Calibri"/>
          <w:lang w:val="en-GB"/>
        </w:rPr>
        <w:t xml:space="preserve"> and the g</w:t>
      </w:r>
      <w:r w:rsidRPr="000B3A96">
        <w:rPr>
          <w:rFonts w:ascii="Calibri" w:hAnsi="Calibri"/>
          <w:lang w:val="en-GB"/>
        </w:rPr>
        <w:t>overnment school sy</w:t>
      </w:r>
      <w:r>
        <w:rPr>
          <w:rFonts w:ascii="Calibri" w:hAnsi="Calibri"/>
          <w:lang w:val="en-GB"/>
        </w:rPr>
        <w:t>stem. These would also include direct c</w:t>
      </w:r>
      <w:r w:rsidRPr="000B3A96">
        <w:rPr>
          <w:rFonts w:ascii="Calibri" w:hAnsi="Calibri"/>
          <w:lang w:val="en-GB"/>
        </w:rPr>
        <w:t>ontract and expatriate teachers.</w:t>
      </w:r>
    </w:p>
    <w:p w14:paraId="350E6A1B" w14:textId="77777777" w:rsidR="008C5B5C" w:rsidRDefault="008C5B5C" w:rsidP="000B3A96">
      <w:pPr>
        <w:pStyle w:val="ListParagraph"/>
        <w:spacing w:after="0"/>
        <w:ind w:left="360"/>
        <w:jc w:val="lowKashida"/>
        <w:rPr>
          <w:rFonts w:ascii="Calibri" w:hAnsi="Calibri"/>
          <w:lang w:val="en-GB"/>
        </w:rPr>
      </w:pPr>
    </w:p>
    <w:p w14:paraId="714F6D08" w14:textId="77777777" w:rsidR="000B3A96" w:rsidRDefault="00BB11BA" w:rsidP="000B3A96">
      <w:pPr>
        <w:pStyle w:val="ListParagraph"/>
        <w:numPr>
          <w:ilvl w:val="0"/>
          <w:numId w:val="14"/>
        </w:numPr>
        <w:spacing w:after="0"/>
        <w:jc w:val="lowKashida"/>
        <w:rPr>
          <w:rFonts w:ascii="Calibri" w:hAnsi="Calibri"/>
          <w:b/>
          <w:lang w:val="en-GB"/>
        </w:rPr>
      </w:pPr>
      <w:r w:rsidRPr="000B3A96">
        <w:rPr>
          <w:rFonts w:ascii="Calibri" w:hAnsi="Calibri"/>
          <w:b/>
          <w:lang w:val="en-GB"/>
        </w:rPr>
        <w:t>Must teachers be informed of an imp</w:t>
      </w:r>
      <w:r w:rsidR="007F30DF" w:rsidRPr="000B3A96">
        <w:rPr>
          <w:rFonts w:ascii="Calibri" w:hAnsi="Calibri"/>
          <w:b/>
          <w:lang w:val="en-GB"/>
        </w:rPr>
        <w:t>ending school-based internal lesson</w:t>
      </w:r>
      <w:r w:rsidRPr="000B3A96">
        <w:rPr>
          <w:rFonts w:ascii="Calibri" w:hAnsi="Calibri"/>
          <w:b/>
          <w:lang w:val="en-GB"/>
        </w:rPr>
        <w:t xml:space="preserve"> observation?</w:t>
      </w:r>
    </w:p>
    <w:p w14:paraId="440DFAB5" w14:textId="675BA442" w:rsidR="00E97F69" w:rsidRPr="000B3A96" w:rsidRDefault="00BB11BA" w:rsidP="000B3A96">
      <w:pPr>
        <w:pStyle w:val="ListParagraph"/>
        <w:spacing w:after="0"/>
        <w:ind w:left="360"/>
        <w:jc w:val="lowKashida"/>
        <w:rPr>
          <w:rFonts w:ascii="Calibri" w:hAnsi="Calibri"/>
          <w:b/>
          <w:lang w:val="en-GB"/>
        </w:rPr>
      </w:pPr>
      <w:r w:rsidRPr="000B3A96">
        <w:rPr>
          <w:rFonts w:ascii="Calibri" w:hAnsi="Calibri"/>
          <w:lang w:val="en-GB"/>
        </w:rPr>
        <w:t xml:space="preserve">Yes. </w:t>
      </w:r>
      <w:r w:rsidR="00D15CF6" w:rsidRPr="000B3A96">
        <w:rPr>
          <w:rFonts w:ascii="Calibri" w:hAnsi="Calibri"/>
          <w:lang w:val="en-GB"/>
        </w:rPr>
        <w:t xml:space="preserve">Teachers are </w:t>
      </w:r>
      <w:r w:rsidR="000B3A96">
        <w:rPr>
          <w:rFonts w:ascii="Calibri" w:hAnsi="Calibri"/>
          <w:lang w:val="en-GB"/>
        </w:rPr>
        <w:t xml:space="preserve">to be </w:t>
      </w:r>
      <w:r w:rsidR="00D15CF6" w:rsidRPr="000B3A96">
        <w:rPr>
          <w:rFonts w:ascii="Calibri" w:hAnsi="Calibri"/>
          <w:lang w:val="en-GB"/>
        </w:rPr>
        <w:t xml:space="preserve">informed </w:t>
      </w:r>
      <w:r w:rsidR="00E97F69" w:rsidRPr="000B3A96">
        <w:rPr>
          <w:rFonts w:ascii="Calibri" w:hAnsi="Calibri"/>
          <w:lang w:val="en-GB"/>
        </w:rPr>
        <w:t xml:space="preserve">during the pre-observation meeting </w:t>
      </w:r>
      <w:r w:rsidR="00D15CF6" w:rsidRPr="000B3A96">
        <w:rPr>
          <w:rFonts w:ascii="Calibri" w:hAnsi="Calibri"/>
          <w:lang w:val="en-GB"/>
        </w:rPr>
        <w:t>to allow them to prepare well for the lesson</w:t>
      </w:r>
      <w:r w:rsidR="00E97F69" w:rsidRPr="000B3A96">
        <w:rPr>
          <w:rFonts w:ascii="Calibri" w:hAnsi="Calibri"/>
          <w:lang w:val="en-GB"/>
        </w:rPr>
        <w:t xml:space="preserve">. This allow them </w:t>
      </w:r>
      <w:r w:rsidR="00D15CF6" w:rsidRPr="000B3A96">
        <w:rPr>
          <w:rFonts w:ascii="Calibri" w:hAnsi="Calibri"/>
          <w:lang w:val="en-GB"/>
        </w:rPr>
        <w:t>to demonstrate their best in teaching</w:t>
      </w:r>
      <w:r w:rsidR="00E97F69" w:rsidRPr="000B3A96">
        <w:rPr>
          <w:rFonts w:ascii="Calibri" w:hAnsi="Calibri"/>
          <w:lang w:val="en-GB"/>
        </w:rPr>
        <w:t xml:space="preserve"> which will lead to the greatest impact on stude</w:t>
      </w:r>
      <w:r w:rsidR="00164B8A">
        <w:rPr>
          <w:rFonts w:ascii="Calibri" w:hAnsi="Calibri"/>
          <w:lang w:val="en-GB"/>
        </w:rPr>
        <w:t>nts’ learning and achievements.</w:t>
      </w:r>
    </w:p>
    <w:p w14:paraId="019FFF16" w14:textId="77777777" w:rsidR="00BB11BA" w:rsidRPr="005F5087" w:rsidRDefault="00BB11BA" w:rsidP="00BB11BA">
      <w:pPr>
        <w:spacing w:after="0"/>
        <w:jc w:val="lowKashida"/>
        <w:rPr>
          <w:rFonts w:ascii="Calibri" w:hAnsi="Calibri"/>
          <w:lang w:val="en-GB"/>
        </w:rPr>
      </w:pPr>
    </w:p>
    <w:p w14:paraId="7B85E27D" w14:textId="3D0DC202" w:rsidR="00C00D9C" w:rsidRDefault="00BB11BA" w:rsidP="00C00D9C">
      <w:pPr>
        <w:pStyle w:val="ListParagraph"/>
        <w:numPr>
          <w:ilvl w:val="0"/>
          <w:numId w:val="14"/>
        </w:numPr>
        <w:spacing w:after="0"/>
        <w:jc w:val="lowKashida"/>
        <w:rPr>
          <w:rFonts w:ascii="Calibri" w:hAnsi="Calibri"/>
          <w:b/>
          <w:lang w:val="en-GB"/>
        </w:rPr>
      </w:pPr>
      <w:r w:rsidRPr="00C00D9C">
        <w:rPr>
          <w:rFonts w:ascii="Calibri" w:hAnsi="Calibri"/>
          <w:b/>
          <w:lang w:val="en-GB"/>
        </w:rPr>
        <w:t>A</w:t>
      </w:r>
      <w:r w:rsidR="004941CB" w:rsidRPr="00C00D9C">
        <w:rPr>
          <w:rFonts w:ascii="Calibri" w:hAnsi="Calibri"/>
          <w:b/>
          <w:lang w:val="en-GB"/>
        </w:rPr>
        <w:t>s an evaluator when does one use</w:t>
      </w:r>
      <w:r w:rsidRPr="00C00D9C">
        <w:rPr>
          <w:rFonts w:ascii="Calibri" w:hAnsi="Calibri"/>
          <w:b/>
          <w:lang w:val="en-GB"/>
        </w:rPr>
        <w:t xml:space="preserve"> a plus “+” sign on the </w:t>
      </w:r>
      <w:r w:rsidR="004941CB" w:rsidRPr="00C00D9C">
        <w:rPr>
          <w:rFonts w:ascii="Calibri" w:hAnsi="Calibri"/>
          <w:b/>
          <w:lang w:val="en-GB"/>
        </w:rPr>
        <w:t xml:space="preserve">TPA </w:t>
      </w:r>
      <w:r w:rsidR="00C00D9C">
        <w:rPr>
          <w:rFonts w:ascii="Calibri" w:hAnsi="Calibri"/>
          <w:b/>
          <w:lang w:val="en-GB"/>
        </w:rPr>
        <w:t>F</w:t>
      </w:r>
      <w:r w:rsidRPr="00C00D9C">
        <w:rPr>
          <w:rFonts w:ascii="Calibri" w:hAnsi="Calibri"/>
          <w:b/>
          <w:lang w:val="en-GB"/>
        </w:rPr>
        <w:t>orm?</w:t>
      </w:r>
    </w:p>
    <w:p w14:paraId="77ADF95F" w14:textId="5A4EDA5E" w:rsidR="00BB11BA" w:rsidRDefault="00BB11BA" w:rsidP="00C00D9C">
      <w:pPr>
        <w:pStyle w:val="ListParagraph"/>
        <w:spacing w:after="0"/>
        <w:ind w:left="360"/>
        <w:jc w:val="lowKashida"/>
        <w:rPr>
          <w:rFonts w:ascii="Calibri" w:hAnsi="Calibri"/>
          <w:lang w:val="en-GB"/>
        </w:rPr>
      </w:pPr>
      <w:r w:rsidRPr="00C00D9C">
        <w:rPr>
          <w:rFonts w:ascii="Calibri" w:hAnsi="Calibri"/>
          <w:lang w:val="en-GB"/>
        </w:rPr>
        <w:t>A plus (+) is given when evidence of a relative strength is observable in the focus area</w:t>
      </w:r>
      <w:r w:rsidR="004941CB" w:rsidRPr="00C00D9C">
        <w:rPr>
          <w:rFonts w:ascii="Calibri" w:hAnsi="Calibri"/>
          <w:lang w:val="en-GB"/>
        </w:rPr>
        <w:t xml:space="preserve"> taking into consideration of the students’ age, level and ability in the class being evaluated.</w:t>
      </w:r>
    </w:p>
    <w:p w14:paraId="41B95C75" w14:textId="77777777" w:rsidR="00164B8A" w:rsidRDefault="00164B8A" w:rsidP="00C00D9C">
      <w:pPr>
        <w:pStyle w:val="ListParagraph"/>
        <w:spacing w:after="0"/>
        <w:ind w:left="360"/>
        <w:jc w:val="lowKashida"/>
        <w:rPr>
          <w:rFonts w:ascii="Calibri" w:hAnsi="Calibri"/>
          <w:lang w:val="en-GB"/>
        </w:rPr>
      </w:pPr>
    </w:p>
    <w:p w14:paraId="2667329E" w14:textId="77777777" w:rsidR="00164B8A" w:rsidRPr="00C00D9C" w:rsidRDefault="00164B8A" w:rsidP="00C00D9C">
      <w:pPr>
        <w:pStyle w:val="ListParagraph"/>
        <w:spacing w:after="0"/>
        <w:ind w:left="360"/>
        <w:jc w:val="lowKashida"/>
        <w:rPr>
          <w:rFonts w:ascii="Calibri" w:hAnsi="Calibri"/>
          <w:b/>
          <w:lang w:val="en-GB"/>
        </w:rPr>
      </w:pPr>
    </w:p>
    <w:p w14:paraId="6844AD4B" w14:textId="77777777" w:rsidR="00BB11BA" w:rsidRPr="005F5087" w:rsidRDefault="00BB11BA" w:rsidP="00BB11BA">
      <w:pPr>
        <w:spacing w:after="0"/>
        <w:jc w:val="lowKashida"/>
        <w:rPr>
          <w:rFonts w:ascii="Calibri" w:hAnsi="Calibri"/>
          <w:lang w:val="en-GB"/>
        </w:rPr>
      </w:pPr>
    </w:p>
    <w:p w14:paraId="6C359276" w14:textId="77777777" w:rsidR="00C00D9C" w:rsidRDefault="00BB11BA" w:rsidP="00C00D9C">
      <w:pPr>
        <w:pStyle w:val="ListParagraph"/>
        <w:numPr>
          <w:ilvl w:val="0"/>
          <w:numId w:val="14"/>
        </w:numPr>
        <w:spacing w:after="0"/>
        <w:jc w:val="lowKashida"/>
        <w:rPr>
          <w:rFonts w:ascii="Calibri" w:hAnsi="Calibri"/>
          <w:b/>
          <w:lang w:val="en-GB"/>
        </w:rPr>
      </w:pPr>
      <w:r w:rsidRPr="00C00D9C">
        <w:rPr>
          <w:rFonts w:ascii="Calibri" w:hAnsi="Calibri"/>
          <w:b/>
          <w:lang w:val="en-GB"/>
        </w:rPr>
        <w:lastRenderedPageBreak/>
        <w:t>As an evaluat</w:t>
      </w:r>
      <w:r w:rsidR="00C00D9C">
        <w:rPr>
          <w:rFonts w:ascii="Calibri" w:hAnsi="Calibri"/>
          <w:b/>
          <w:lang w:val="en-GB"/>
        </w:rPr>
        <w:t>or when does one give a minus “–”</w:t>
      </w:r>
      <w:r w:rsidRPr="00C00D9C">
        <w:rPr>
          <w:rFonts w:ascii="Calibri" w:hAnsi="Calibri"/>
          <w:b/>
          <w:lang w:val="en-GB"/>
        </w:rPr>
        <w:t xml:space="preserve"> sign on the </w:t>
      </w:r>
      <w:r w:rsidR="00C00D9C">
        <w:rPr>
          <w:rFonts w:ascii="Calibri" w:hAnsi="Calibri"/>
          <w:b/>
          <w:lang w:val="en-GB"/>
        </w:rPr>
        <w:t>TPA F</w:t>
      </w:r>
      <w:r w:rsidRPr="00C00D9C">
        <w:rPr>
          <w:rFonts w:ascii="Calibri" w:hAnsi="Calibri"/>
          <w:b/>
          <w:lang w:val="en-GB"/>
        </w:rPr>
        <w:t>orm?</w:t>
      </w:r>
    </w:p>
    <w:p w14:paraId="2B46C903" w14:textId="407012A5" w:rsidR="00BB11BA" w:rsidRPr="00C00D9C" w:rsidRDefault="00C00D9C" w:rsidP="00C00D9C">
      <w:pPr>
        <w:pStyle w:val="ListParagraph"/>
        <w:spacing w:after="0"/>
        <w:ind w:left="360"/>
        <w:jc w:val="lowKashida"/>
        <w:rPr>
          <w:rFonts w:ascii="Calibri" w:hAnsi="Calibri"/>
          <w:b/>
          <w:lang w:val="en-GB"/>
        </w:rPr>
      </w:pPr>
      <w:r>
        <w:rPr>
          <w:rFonts w:ascii="Calibri" w:hAnsi="Calibri"/>
          <w:lang w:val="en-GB"/>
        </w:rPr>
        <w:t>A minus (–</w:t>
      </w:r>
      <w:r w:rsidR="00BB11BA" w:rsidRPr="00C00D9C">
        <w:rPr>
          <w:rFonts w:ascii="Calibri" w:hAnsi="Calibri"/>
          <w:lang w:val="en-GB"/>
        </w:rPr>
        <w:t>) is given when there is clear evidence of a weakn</w:t>
      </w:r>
      <w:r w:rsidR="004941CB" w:rsidRPr="00C00D9C">
        <w:rPr>
          <w:rFonts w:ascii="Calibri" w:hAnsi="Calibri"/>
          <w:lang w:val="en-GB"/>
        </w:rPr>
        <w:t>ess in the focus area taking into consideration of the students’ age, level and ability in the class being evaluated.</w:t>
      </w:r>
    </w:p>
    <w:p w14:paraId="559A3036" w14:textId="77777777" w:rsidR="00BB11BA" w:rsidRPr="005F5087" w:rsidRDefault="00BB11BA" w:rsidP="00BB11BA">
      <w:pPr>
        <w:spacing w:after="0"/>
        <w:jc w:val="lowKashida"/>
        <w:rPr>
          <w:rFonts w:ascii="Calibri" w:hAnsi="Calibri"/>
          <w:lang w:val="en-GB"/>
        </w:rPr>
      </w:pPr>
    </w:p>
    <w:p w14:paraId="19CD77AE" w14:textId="384525AD" w:rsidR="00C00D9C" w:rsidRDefault="00BB11BA" w:rsidP="00C00D9C">
      <w:pPr>
        <w:pStyle w:val="ListParagraph"/>
        <w:numPr>
          <w:ilvl w:val="0"/>
          <w:numId w:val="14"/>
        </w:numPr>
        <w:spacing w:after="0"/>
        <w:jc w:val="lowKashida"/>
        <w:rPr>
          <w:rFonts w:ascii="Calibri" w:hAnsi="Calibri"/>
          <w:b/>
          <w:lang w:val="en-GB"/>
        </w:rPr>
      </w:pPr>
      <w:r w:rsidRPr="00C00D9C">
        <w:rPr>
          <w:rFonts w:ascii="Calibri" w:hAnsi="Calibri"/>
          <w:b/>
          <w:lang w:val="en-GB"/>
        </w:rPr>
        <w:t>When</w:t>
      </w:r>
      <w:r w:rsidR="008C5B5C">
        <w:rPr>
          <w:rFonts w:ascii="Calibri" w:hAnsi="Calibri"/>
          <w:b/>
          <w:lang w:val="en-GB"/>
        </w:rPr>
        <w:t xml:space="preserve"> does one leave the space blank on the TPA +/- section?</w:t>
      </w:r>
      <w:r w:rsidRPr="00C00D9C">
        <w:rPr>
          <w:rFonts w:ascii="Calibri" w:hAnsi="Calibri"/>
          <w:b/>
          <w:lang w:val="en-GB"/>
        </w:rPr>
        <w:t xml:space="preserve"> </w:t>
      </w:r>
    </w:p>
    <w:p w14:paraId="4B66FA84" w14:textId="5A7F93D0" w:rsidR="00BB11BA" w:rsidRPr="00C00D9C" w:rsidRDefault="00C00D9C" w:rsidP="00C00D9C">
      <w:pPr>
        <w:pStyle w:val="ListParagraph"/>
        <w:spacing w:after="0"/>
        <w:ind w:left="360"/>
        <w:jc w:val="lowKashida"/>
        <w:rPr>
          <w:rFonts w:ascii="Calibri" w:hAnsi="Calibri"/>
          <w:b/>
          <w:lang w:val="en-GB"/>
        </w:rPr>
      </w:pPr>
      <w:r>
        <w:rPr>
          <w:rFonts w:ascii="Calibri" w:hAnsi="Calibri"/>
          <w:lang w:val="en-GB"/>
        </w:rPr>
        <w:t>The space is left black when</w:t>
      </w:r>
      <w:r w:rsidR="00BB11BA" w:rsidRPr="00C00D9C">
        <w:rPr>
          <w:rFonts w:ascii="Calibri" w:hAnsi="Calibri"/>
          <w:lang w:val="en-GB"/>
        </w:rPr>
        <w:t xml:space="preserve"> a particular </w:t>
      </w:r>
      <w:r>
        <w:rPr>
          <w:rFonts w:ascii="Calibri" w:hAnsi="Calibri"/>
          <w:lang w:val="en-GB"/>
        </w:rPr>
        <w:t xml:space="preserve">focus </w:t>
      </w:r>
      <w:r w:rsidR="00BB11BA" w:rsidRPr="00C00D9C">
        <w:rPr>
          <w:rFonts w:ascii="Calibri" w:hAnsi="Calibri"/>
          <w:lang w:val="en-GB"/>
        </w:rPr>
        <w:t>area is neither outstanding nor</w:t>
      </w:r>
      <w:r>
        <w:rPr>
          <w:rFonts w:ascii="Calibri" w:hAnsi="Calibri"/>
          <w:lang w:val="en-GB"/>
        </w:rPr>
        <w:t xml:space="preserve"> an area of particular weakness; </w:t>
      </w:r>
      <w:r w:rsidR="00BB11BA" w:rsidRPr="00C00D9C">
        <w:rPr>
          <w:rFonts w:ascii="Calibri" w:hAnsi="Calibri"/>
          <w:lang w:val="en-GB"/>
        </w:rPr>
        <w:t>not immediately obvious</w:t>
      </w:r>
      <w:r>
        <w:rPr>
          <w:rFonts w:ascii="Calibri" w:hAnsi="Calibri"/>
          <w:lang w:val="en-GB"/>
        </w:rPr>
        <w:t>;</w:t>
      </w:r>
      <w:r w:rsidR="00BB11BA" w:rsidRPr="00C00D9C">
        <w:rPr>
          <w:rFonts w:ascii="Calibri" w:hAnsi="Calibri"/>
          <w:lang w:val="en-GB"/>
        </w:rPr>
        <w:t xml:space="preserve"> or</w:t>
      </w:r>
      <w:r>
        <w:rPr>
          <w:rFonts w:ascii="Calibri" w:hAnsi="Calibri"/>
          <w:lang w:val="en-GB"/>
        </w:rPr>
        <w:t xml:space="preserve"> </w:t>
      </w:r>
      <w:r w:rsidR="00BB11BA" w:rsidRPr="00C00D9C">
        <w:rPr>
          <w:rFonts w:ascii="Calibri" w:hAnsi="Calibri"/>
          <w:lang w:val="en-GB"/>
        </w:rPr>
        <w:t xml:space="preserve">not relevant to the lesson. </w:t>
      </w:r>
    </w:p>
    <w:p w14:paraId="48A582ED" w14:textId="77777777" w:rsidR="00BB11BA" w:rsidRPr="005F5087" w:rsidRDefault="00BB11BA" w:rsidP="00BB11BA">
      <w:pPr>
        <w:spacing w:after="0"/>
        <w:jc w:val="lowKashida"/>
        <w:rPr>
          <w:rFonts w:ascii="Calibri" w:hAnsi="Calibri"/>
          <w:lang w:val="en-GB"/>
        </w:rPr>
      </w:pPr>
    </w:p>
    <w:p w14:paraId="337CC089" w14:textId="340CE165" w:rsidR="00C00D9C" w:rsidRDefault="00BB11BA" w:rsidP="00C00D9C">
      <w:pPr>
        <w:pStyle w:val="ListParagraph"/>
        <w:numPr>
          <w:ilvl w:val="0"/>
          <w:numId w:val="14"/>
        </w:numPr>
        <w:spacing w:after="0"/>
        <w:jc w:val="lowKashida"/>
        <w:rPr>
          <w:rFonts w:ascii="Calibri" w:hAnsi="Calibri"/>
          <w:b/>
          <w:lang w:val="en-GB"/>
        </w:rPr>
      </w:pPr>
      <w:r w:rsidRPr="00C00D9C">
        <w:rPr>
          <w:rFonts w:ascii="Calibri" w:hAnsi="Calibri"/>
          <w:b/>
          <w:lang w:val="en-GB"/>
        </w:rPr>
        <w:t xml:space="preserve">How does one come up with a final </w:t>
      </w:r>
      <w:r w:rsidR="00C00D9C">
        <w:rPr>
          <w:rFonts w:ascii="Calibri" w:hAnsi="Calibri"/>
          <w:b/>
          <w:lang w:val="en-GB"/>
        </w:rPr>
        <w:t>overall Teacher’s Performance G</w:t>
      </w:r>
      <w:r w:rsidRPr="00C00D9C">
        <w:rPr>
          <w:rFonts w:ascii="Calibri" w:hAnsi="Calibri"/>
          <w:b/>
          <w:lang w:val="en-GB"/>
        </w:rPr>
        <w:t>rade?</w:t>
      </w:r>
    </w:p>
    <w:p w14:paraId="653DE42C" w14:textId="5A3766E1" w:rsidR="00BB11BA" w:rsidRPr="00C00D9C" w:rsidRDefault="00BB11BA" w:rsidP="00C00D9C">
      <w:pPr>
        <w:pStyle w:val="ListParagraph"/>
        <w:spacing w:after="0"/>
        <w:ind w:left="360"/>
        <w:jc w:val="lowKashida"/>
        <w:rPr>
          <w:rFonts w:ascii="Calibri" w:hAnsi="Calibri"/>
          <w:b/>
          <w:lang w:val="en-GB"/>
        </w:rPr>
      </w:pPr>
      <w:r w:rsidRPr="00C00D9C">
        <w:rPr>
          <w:rFonts w:ascii="Calibri" w:hAnsi="Calibri"/>
          <w:bCs/>
          <w:color w:val="000000" w:themeColor="text1"/>
          <w:lang w:val="en-GB"/>
        </w:rPr>
        <w:t>The overall Teacher’s Performance Grade for a s</w:t>
      </w:r>
      <w:r w:rsidR="00164B8A">
        <w:rPr>
          <w:rFonts w:ascii="Calibri" w:hAnsi="Calibri"/>
          <w:bCs/>
          <w:color w:val="000000" w:themeColor="text1"/>
          <w:lang w:val="en-GB"/>
        </w:rPr>
        <w:t>ingle lesson observation is based</w:t>
      </w:r>
      <w:r w:rsidRPr="00C00D9C">
        <w:rPr>
          <w:rFonts w:ascii="Calibri" w:hAnsi="Calibri"/>
          <w:bCs/>
          <w:color w:val="000000" w:themeColor="text1"/>
          <w:lang w:val="en-GB"/>
        </w:rPr>
        <w:t xml:space="preserve"> on the evaluation outcomes on each of the sections A, B and C in the TPA form. For example, good grades outweigh satisfactory grades equalling an overall good (3) grade. Similarly, excellent grades outweigh good grades equalling an overall excellent (4) grade. However, the overall grade can be influenced by the outcomes of the post-observation </w:t>
      </w:r>
      <w:r w:rsidR="001462C0" w:rsidRPr="00C00D9C">
        <w:rPr>
          <w:rFonts w:ascii="Calibri" w:hAnsi="Calibri"/>
          <w:bCs/>
          <w:color w:val="000000" w:themeColor="text1"/>
          <w:lang w:val="en-GB"/>
        </w:rPr>
        <w:t>professional</w:t>
      </w:r>
      <w:r w:rsidRPr="00C00D9C">
        <w:rPr>
          <w:rFonts w:ascii="Calibri" w:hAnsi="Calibri"/>
          <w:bCs/>
          <w:color w:val="000000" w:themeColor="text1"/>
          <w:lang w:val="en-GB"/>
        </w:rPr>
        <w:t xml:space="preserve"> dialogue (feedback) supported with strong evidence and written work scrutiny. This needs to be clearly stated in the TPA form under the additional comments sec</w:t>
      </w:r>
      <w:r w:rsidR="00164B8A">
        <w:rPr>
          <w:rFonts w:ascii="Calibri" w:hAnsi="Calibri"/>
          <w:bCs/>
          <w:color w:val="000000" w:themeColor="text1"/>
          <w:lang w:val="en-GB"/>
        </w:rPr>
        <w:t>tion provided.</w:t>
      </w:r>
    </w:p>
    <w:p w14:paraId="7F803603" w14:textId="77777777" w:rsidR="001462C0" w:rsidRPr="005F5087" w:rsidRDefault="001462C0" w:rsidP="00BB11BA">
      <w:pPr>
        <w:spacing w:after="0"/>
        <w:jc w:val="lowKashida"/>
        <w:rPr>
          <w:rFonts w:ascii="Calibri" w:hAnsi="Calibri"/>
          <w:lang w:val="en-GB"/>
        </w:rPr>
      </w:pPr>
    </w:p>
    <w:p w14:paraId="5B587B00" w14:textId="77777777" w:rsidR="00C00D9C" w:rsidRDefault="00BB11BA" w:rsidP="00C00D9C">
      <w:pPr>
        <w:pStyle w:val="ListParagraph"/>
        <w:numPr>
          <w:ilvl w:val="0"/>
          <w:numId w:val="14"/>
        </w:numPr>
        <w:spacing w:after="0"/>
        <w:jc w:val="lowKashida"/>
        <w:rPr>
          <w:rFonts w:ascii="Calibri" w:hAnsi="Calibri"/>
          <w:b/>
          <w:lang w:val="en-GB"/>
        </w:rPr>
      </w:pPr>
      <w:r w:rsidRPr="00C00D9C">
        <w:rPr>
          <w:rFonts w:ascii="Calibri" w:hAnsi="Calibri"/>
          <w:b/>
          <w:lang w:val="en-GB"/>
        </w:rPr>
        <w:t>Can the comp</w:t>
      </w:r>
      <w:r w:rsidR="00C00D9C">
        <w:rPr>
          <w:rFonts w:ascii="Calibri" w:hAnsi="Calibri"/>
          <w:b/>
          <w:lang w:val="en-GB"/>
        </w:rPr>
        <w:t>leted TPA F</w:t>
      </w:r>
      <w:r w:rsidR="001462C0" w:rsidRPr="00C00D9C">
        <w:rPr>
          <w:rFonts w:ascii="Calibri" w:hAnsi="Calibri"/>
          <w:b/>
          <w:lang w:val="en-GB"/>
        </w:rPr>
        <w:t>orm be shown to the t</w:t>
      </w:r>
      <w:r w:rsidRPr="00C00D9C">
        <w:rPr>
          <w:rFonts w:ascii="Calibri" w:hAnsi="Calibri"/>
          <w:b/>
          <w:lang w:val="en-GB"/>
        </w:rPr>
        <w:t xml:space="preserve">eacher </w:t>
      </w:r>
      <w:r w:rsidR="001462C0" w:rsidRPr="00C00D9C">
        <w:rPr>
          <w:rFonts w:ascii="Calibri" w:hAnsi="Calibri"/>
          <w:b/>
          <w:lang w:val="en-GB"/>
        </w:rPr>
        <w:t>evaluated</w:t>
      </w:r>
      <w:r w:rsidRPr="00C00D9C">
        <w:rPr>
          <w:rFonts w:ascii="Calibri" w:hAnsi="Calibri"/>
          <w:b/>
          <w:lang w:val="en-GB"/>
        </w:rPr>
        <w:t>?</w:t>
      </w:r>
    </w:p>
    <w:p w14:paraId="060DE80E" w14:textId="12948B4E" w:rsidR="001462C0" w:rsidRPr="00C00D9C" w:rsidRDefault="008C5B5C" w:rsidP="00C00D9C">
      <w:pPr>
        <w:pStyle w:val="ListParagraph"/>
        <w:spacing w:after="0"/>
        <w:ind w:left="360"/>
        <w:jc w:val="lowKashida"/>
        <w:rPr>
          <w:rFonts w:ascii="Calibri" w:hAnsi="Calibri"/>
          <w:b/>
          <w:lang w:val="en-GB"/>
        </w:rPr>
      </w:pPr>
      <w:r>
        <w:rPr>
          <w:rFonts w:ascii="Calibri" w:hAnsi="Calibri"/>
          <w:lang w:val="en-GB"/>
        </w:rPr>
        <w:t>It is at the discretion</w:t>
      </w:r>
      <w:r w:rsidR="00D860BF">
        <w:rPr>
          <w:rFonts w:ascii="Calibri" w:hAnsi="Calibri"/>
          <w:lang w:val="en-GB"/>
        </w:rPr>
        <w:t xml:space="preserve"> of the</w:t>
      </w:r>
      <w:r w:rsidR="00BB11BA" w:rsidRPr="00C00D9C">
        <w:rPr>
          <w:rFonts w:ascii="Calibri" w:hAnsi="Calibri"/>
          <w:lang w:val="en-GB"/>
        </w:rPr>
        <w:t xml:space="preserve"> evaluator </w:t>
      </w:r>
      <w:r w:rsidR="00D860BF">
        <w:rPr>
          <w:rFonts w:ascii="Calibri" w:hAnsi="Calibri"/>
          <w:lang w:val="en-GB"/>
        </w:rPr>
        <w:t xml:space="preserve">whether </w:t>
      </w:r>
      <w:r w:rsidR="00BB11BA" w:rsidRPr="00C00D9C">
        <w:rPr>
          <w:rFonts w:ascii="Calibri" w:hAnsi="Calibri"/>
          <w:lang w:val="en-GB"/>
        </w:rPr>
        <w:t>to show the completed TPA</w:t>
      </w:r>
      <w:r w:rsidR="00C00D9C">
        <w:rPr>
          <w:rFonts w:ascii="Calibri" w:hAnsi="Calibri"/>
          <w:lang w:val="en-GB"/>
        </w:rPr>
        <w:t xml:space="preserve"> F</w:t>
      </w:r>
      <w:r w:rsidR="001462C0" w:rsidRPr="00C00D9C">
        <w:rPr>
          <w:rFonts w:ascii="Calibri" w:hAnsi="Calibri"/>
          <w:lang w:val="en-GB"/>
        </w:rPr>
        <w:t>orm</w:t>
      </w:r>
      <w:r w:rsidR="00BB11BA" w:rsidRPr="00C00D9C">
        <w:rPr>
          <w:rFonts w:ascii="Calibri" w:hAnsi="Calibri"/>
          <w:lang w:val="en-GB"/>
        </w:rPr>
        <w:t xml:space="preserve"> to the teacher</w:t>
      </w:r>
      <w:r w:rsidR="001462C0" w:rsidRPr="00C00D9C">
        <w:rPr>
          <w:rFonts w:ascii="Calibri" w:hAnsi="Calibri"/>
          <w:lang w:val="en-GB"/>
        </w:rPr>
        <w:t xml:space="preserve"> during the 1-to-1 post-observation professional dialogue (feedback)</w:t>
      </w:r>
      <w:r w:rsidR="00D860BF">
        <w:rPr>
          <w:rFonts w:ascii="Calibri" w:hAnsi="Calibri"/>
          <w:lang w:val="en-GB"/>
        </w:rPr>
        <w:t xml:space="preserve"> session which aims</w:t>
      </w:r>
      <w:r w:rsidR="00EB6E5E" w:rsidRPr="00C00D9C">
        <w:rPr>
          <w:rFonts w:ascii="Calibri" w:hAnsi="Calibri"/>
          <w:lang w:val="en-GB"/>
        </w:rPr>
        <w:t xml:space="preserve"> to encourage profe</w:t>
      </w:r>
      <w:r>
        <w:rPr>
          <w:rFonts w:ascii="Calibri" w:hAnsi="Calibri"/>
          <w:lang w:val="en-GB"/>
        </w:rPr>
        <w:t>ssional growth and development.</w:t>
      </w:r>
      <w:r w:rsidR="00D860BF">
        <w:rPr>
          <w:rFonts w:ascii="Calibri" w:hAnsi="Calibri"/>
          <w:lang w:val="en-GB"/>
        </w:rPr>
        <w:t xml:space="preserve"> </w:t>
      </w:r>
      <w:r w:rsidR="001462C0" w:rsidRPr="00C00D9C">
        <w:rPr>
          <w:rFonts w:ascii="Calibri" w:hAnsi="Calibri"/>
          <w:lang w:val="en-GB"/>
        </w:rPr>
        <w:t>The co</w:t>
      </w:r>
      <w:r w:rsidR="00C00D9C">
        <w:rPr>
          <w:rFonts w:ascii="Calibri" w:hAnsi="Calibri"/>
          <w:lang w:val="en-GB"/>
        </w:rPr>
        <w:t>mpleted TPA F</w:t>
      </w:r>
      <w:r w:rsidR="001462C0" w:rsidRPr="00C00D9C">
        <w:rPr>
          <w:rFonts w:ascii="Calibri" w:hAnsi="Calibri"/>
          <w:lang w:val="en-GB"/>
        </w:rPr>
        <w:t xml:space="preserve">orms are to be treated with confidentiality among non-relevant personnel and those not involved in the appraisal. </w:t>
      </w:r>
    </w:p>
    <w:p w14:paraId="47AF1220" w14:textId="77777777" w:rsidR="00BB11BA" w:rsidRPr="005F5087" w:rsidRDefault="00BB11BA" w:rsidP="00BB11BA">
      <w:pPr>
        <w:spacing w:after="0"/>
        <w:jc w:val="lowKashida"/>
        <w:rPr>
          <w:rFonts w:ascii="Calibri" w:hAnsi="Calibri"/>
          <w:lang w:val="en-GB"/>
        </w:rPr>
      </w:pPr>
    </w:p>
    <w:p w14:paraId="3024B59F" w14:textId="77777777" w:rsidR="00C00D9C" w:rsidRDefault="00BB11BA" w:rsidP="00C00D9C">
      <w:pPr>
        <w:pStyle w:val="ListParagraph"/>
        <w:numPr>
          <w:ilvl w:val="0"/>
          <w:numId w:val="14"/>
        </w:numPr>
        <w:spacing w:after="0"/>
        <w:jc w:val="lowKashida"/>
        <w:rPr>
          <w:rFonts w:ascii="Calibri" w:hAnsi="Calibri"/>
          <w:b/>
          <w:lang w:val="en-GB"/>
        </w:rPr>
      </w:pPr>
      <w:r w:rsidRPr="00C00D9C">
        <w:rPr>
          <w:rFonts w:ascii="Calibri" w:hAnsi="Calibri"/>
          <w:b/>
          <w:lang w:val="en-GB"/>
        </w:rPr>
        <w:t>What does th</w:t>
      </w:r>
      <w:r w:rsidR="00C00D9C">
        <w:rPr>
          <w:rFonts w:ascii="Calibri" w:hAnsi="Calibri"/>
          <w:b/>
          <w:lang w:val="en-GB"/>
        </w:rPr>
        <w:t>e “context” section in the TPA F</w:t>
      </w:r>
      <w:r w:rsidRPr="00C00D9C">
        <w:rPr>
          <w:rFonts w:ascii="Calibri" w:hAnsi="Calibri"/>
          <w:b/>
          <w:lang w:val="en-GB"/>
        </w:rPr>
        <w:t>orm mean?</w:t>
      </w:r>
    </w:p>
    <w:p w14:paraId="04C21102" w14:textId="59BCB7D2" w:rsidR="00BB11BA" w:rsidRPr="00C00D9C" w:rsidRDefault="00BB11BA" w:rsidP="00C00D9C">
      <w:pPr>
        <w:pStyle w:val="ListParagraph"/>
        <w:spacing w:after="0"/>
        <w:ind w:left="360"/>
        <w:jc w:val="lowKashida"/>
        <w:rPr>
          <w:rFonts w:ascii="Calibri" w:hAnsi="Calibri"/>
          <w:b/>
          <w:lang w:val="en-GB"/>
        </w:rPr>
      </w:pPr>
      <w:r w:rsidRPr="00C00D9C">
        <w:rPr>
          <w:rFonts w:ascii="Calibri" w:hAnsi="Calibri"/>
          <w:lang w:val="en-GB"/>
        </w:rPr>
        <w:t>The context section should have a short introduction of the lesson to be observed, which includes some of the following: lesson objectives, the ability group, place of the lesson (</w:t>
      </w:r>
      <w:r w:rsidR="00EB6E5E" w:rsidRPr="00C00D9C">
        <w:rPr>
          <w:rFonts w:ascii="Calibri" w:hAnsi="Calibri"/>
          <w:lang w:val="en-GB"/>
        </w:rPr>
        <w:t xml:space="preserve">e.g. </w:t>
      </w:r>
      <w:r w:rsidR="00C00D9C">
        <w:rPr>
          <w:rFonts w:ascii="Calibri" w:hAnsi="Calibri"/>
          <w:lang w:val="en-GB"/>
        </w:rPr>
        <w:t xml:space="preserve">science </w:t>
      </w:r>
      <w:r w:rsidR="00EB6E5E" w:rsidRPr="00C00D9C">
        <w:rPr>
          <w:rFonts w:ascii="Calibri" w:hAnsi="Calibri"/>
          <w:lang w:val="en-GB"/>
        </w:rPr>
        <w:t>lab</w:t>
      </w:r>
      <w:r w:rsidR="00C00D9C">
        <w:rPr>
          <w:rFonts w:ascii="Calibri" w:hAnsi="Calibri"/>
          <w:lang w:val="en-GB"/>
        </w:rPr>
        <w:t>oratory</w:t>
      </w:r>
      <w:r w:rsidR="00EB6E5E" w:rsidRPr="00C00D9C">
        <w:rPr>
          <w:rFonts w:ascii="Calibri" w:hAnsi="Calibri"/>
          <w:lang w:val="en-GB"/>
        </w:rPr>
        <w:t xml:space="preserve">, </w:t>
      </w:r>
      <w:r w:rsidR="00C00D9C">
        <w:rPr>
          <w:rFonts w:ascii="Calibri" w:hAnsi="Calibri"/>
          <w:lang w:val="en-GB"/>
        </w:rPr>
        <w:t xml:space="preserve">football </w:t>
      </w:r>
      <w:r w:rsidR="00EB6E5E" w:rsidRPr="00C00D9C">
        <w:rPr>
          <w:rFonts w:ascii="Calibri" w:hAnsi="Calibri"/>
          <w:lang w:val="en-GB"/>
        </w:rPr>
        <w:t xml:space="preserve">field, </w:t>
      </w:r>
      <w:r w:rsidR="00C00D9C">
        <w:rPr>
          <w:rFonts w:ascii="Calibri" w:hAnsi="Calibri"/>
          <w:lang w:val="en-GB"/>
        </w:rPr>
        <w:t xml:space="preserve">school </w:t>
      </w:r>
      <w:r w:rsidR="00EB6E5E" w:rsidRPr="00C00D9C">
        <w:rPr>
          <w:rFonts w:ascii="Calibri" w:hAnsi="Calibri"/>
          <w:lang w:val="en-GB"/>
        </w:rPr>
        <w:t xml:space="preserve">hall, </w:t>
      </w:r>
      <w:r w:rsidRPr="00C00D9C">
        <w:rPr>
          <w:rFonts w:ascii="Calibri" w:hAnsi="Calibri"/>
          <w:lang w:val="en-GB"/>
        </w:rPr>
        <w:t>classroom) and students’ activities.</w:t>
      </w:r>
    </w:p>
    <w:p w14:paraId="24133E5D" w14:textId="77777777" w:rsidR="00BB11BA" w:rsidRPr="005F5087" w:rsidRDefault="00BB11BA" w:rsidP="00BB11BA">
      <w:pPr>
        <w:spacing w:after="0"/>
        <w:jc w:val="lowKashida"/>
        <w:rPr>
          <w:rFonts w:ascii="Calibri" w:hAnsi="Calibri"/>
          <w:lang w:val="en-GB"/>
        </w:rPr>
      </w:pPr>
    </w:p>
    <w:p w14:paraId="4C691994" w14:textId="68F7DFEC" w:rsidR="00C00D9C" w:rsidRDefault="00BB11BA" w:rsidP="00C00D9C">
      <w:pPr>
        <w:pStyle w:val="ListParagraph"/>
        <w:numPr>
          <w:ilvl w:val="0"/>
          <w:numId w:val="14"/>
        </w:numPr>
        <w:spacing w:after="0"/>
        <w:jc w:val="lowKashida"/>
        <w:rPr>
          <w:rFonts w:ascii="Calibri" w:hAnsi="Calibri"/>
          <w:b/>
          <w:lang w:val="en-GB"/>
        </w:rPr>
      </w:pPr>
      <w:r w:rsidRPr="00C00D9C">
        <w:rPr>
          <w:rFonts w:ascii="Calibri" w:hAnsi="Calibri"/>
          <w:b/>
          <w:lang w:val="en-GB"/>
        </w:rPr>
        <w:t>Is it compulsory to write additional comments</w:t>
      </w:r>
      <w:r w:rsidR="00C00D9C">
        <w:rPr>
          <w:rFonts w:ascii="Calibri" w:hAnsi="Calibri"/>
          <w:b/>
          <w:lang w:val="en-GB"/>
        </w:rPr>
        <w:t xml:space="preserve"> in the TPA Form</w:t>
      </w:r>
      <w:r w:rsidRPr="00C00D9C">
        <w:rPr>
          <w:rFonts w:ascii="Calibri" w:hAnsi="Calibri"/>
          <w:b/>
          <w:lang w:val="en-GB"/>
        </w:rPr>
        <w:t>?</w:t>
      </w:r>
    </w:p>
    <w:p w14:paraId="340B27AA" w14:textId="77072A8A" w:rsidR="00BB11BA" w:rsidRPr="00C00D9C" w:rsidRDefault="00BB11BA" w:rsidP="00C00D9C">
      <w:pPr>
        <w:pStyle w:val="ListParagraph"/>
        <w:spacing w:after="0"/>
        <w:ind w:left="360"/>
        <w:jc w:val="lowKashida"/>
        <w:rPr>
          <w:rFonts w:ascii="Calibri" w:hAnsi="Calibri"/>
          <w:b/>
          <w:lang w:val="en-GB"/>
        </w:rPr>
      </w:pPr>
      <w:r w:rsidRPr="00C00D9C">
        <w:rPr>
          <w:rFonts w:ascii="Calibri" w:hAnsi="Calibri"/>
          <w:lang w:val="en-GB"/>
        </w:rPr>
        <w:t>Only when required.</w:t>
      </w:r>
    </w:p>
    <w:p w14:paraId="2AFD7C0D" w14:textId="77777777" w:rsidR="00BB11BA" w:rsidRPr="005F5087" w:rsidRDefault="00BB11BA" w:rsidP="00BB11BA">
      <w:pPr>
        <w:spacing w:after="0"/>
        <w:jc w:val="lowKashida"/>
        <w:rPr>
          <w:rFonts w:ascii="Calibri" w:hAnsi="Calibri"/>
          <w:lang w:val="en-GB"/>
        </w:rPr>
      </w:pPr>
    </w:p>
    <w:p w14:paraId="0C1DB2C7" w14:textId="4CB5AA39" w:rsidR="00C00D9C" w:rsidRDefault="00D860BF" w:rsidP="00C00D9C">
      <w:pPr>
        <w:pStyle w:val="ListParagraph"/>
        <w:numPr>
          <w:ilvl w:val="0"/>
          <w:numId w:val="14"/>
        </w:numPr>
        <w:spacing w:after="0"/>
        <w:jc w:val="lowKashida"/>
        <w:rPr>
          <w:rFonts w:ascii="Calibri" w:hAnsi="Calibri"/>
          <w:b/>
          <w:lang w:val="en-GB"/>
        </w:rPr>
      </w:pPr>
      <w:r>
        <w:rPr>
          <w:rFonts w:ascii="Calibri" w:hAnsi="Calibri"/>
          <w:b/>
          <w:lang w:val="en-GB"/>
        </w:rPr>
        <w:t>If a teacher is not happy with his/her</w:t>
      </w:r>
      <w:r w:rsidR="00BB11BA" w:rsidRPr="00C00D9C">
        <w:rPr>
          <w:rFonts w:ascii="Calibri" w:hAnsi="Calibri"/>
          <w:b/>
          <w:lang w:val="en-GB"/>
        </w:rPr>
        <w:t xml:space="preserve"> evaluation outcome on that day, can that </w:t>
      </w:r>
      <w:r w:rsidR="00C00D9C">
        <w:rPr>
          <w:rFonts w:ascii="Calibri" w:hAnsi="Calibri"/>
          <w:b/>
          <w:lang w:val="en-GB"/>
        </w:rPr>
        <w:t>evaluation</w:t>
      </w:r>
      <w:r w:rsidR="00BB11BA" w:rsidRPr="00C00D9C">
        <w:rPr>
          <w:rFonts w:ascii="Calibri" w:hAnsi="Calibri"/>
          <w:b/>
          <w:lang w:val="en-GB"/>
        </w:rPr>
        <w:t xml:space="preserve"> be written off and redone?</w:t>
      </w:r>
    </w:p>
    <w:p w14:paraId="0920D7B9" w14:textId="6A603E27" w:rsidR="00BB11BA" w:rsidRDefault="00BB11BA" w:rsidP="00C00D9C">
      <w:pPr>
        <w:pStyle w:val="ListParagraph"/>
        <w:spacing w:after="0"/>
        <w:ind w:left="360"/>
        <w:jc w:val="lowKashida"/>
        <w:rPr>
          <w:rFonts w:ascii="Calibri" w:hAnsi="Calibri"/>
          <w:lang w:val="en-GB"/>
        </w:rPr>
      </w:pPr>
      <w:r w:rsidRPr="00C00D9C">
        <w:rPr>
          <w:rFonts w:ascii="Calibri" w:hAnsi="Calibri"/>
          <w:lang w:val="en-GB"/>
        </w:rPr>
        <w:t xml:space="preserve">No. A teacher has the opportunity to be observed more than once and so it is seen as a developmental process with further opportunities for progression. </w:t>
      </w:r>
    </w:p>
    <w:p w14:paraId="70503587" w14:textId="77777777" w:rsidR="00D860BF" w:rsidRPr="00C00D9C" w:rsidRDefault="00D860BF" w:rsidP="00C00D9C">
      <w:pPr>
        <w:pStyle w:val="ListParagraph"/>
        <w:spacing w:after="0"/>
        <w:ind w:left="360"/>
        <w:jc w:val="lowKashida"/>
        <w:rPr>
          <w:rFonts w:ascii="Calibri" w:hAnsi="Calibri"/>
          <w:b/>
          <w:lang w:val="en-GB"/>
        </w:rPr>
      </w:pPr>
    </w:p>
    <w:p w14:paraId="4C0095B2" w14:textId="77777777" w:rsidR="00BB11BA" w:rsidRPr="005F5087" w:rsidRDefault="00BB11BA" w:rsidP="00BB11BA">
      <w:pPr>
        <w:pStyle w:val="ListParagraph"/>
        <w:spacing w:after="0"/>
        <w:jc w:val="lowKashida"/>
        <w:rPr>
          <w:rFonts w:ascii="Calibri" w:hAnsi="Calibri"/>
          <w:lang w:val="en-GB"/>
        </w:rPr>
      </w:pPr>
    </w:p>
    <w:p w14:paraId="3D3D30C8" w14:textId="77777777" w:rsidR="00C00D9C" w:rsidRPr="00C00D9C" w:rsidRDefault="00BB11BA" w:rsidP="00C00D9C">
      <w:pPr>
        <w:pStyle w:val="ListParagraph"/>
        <w:numPr>
          <w:ilvl w:val="0"/>
          <w:numId w:val="14"/>
        </w:numPr>
        <w:spacing w:after="0"/>
        <w:jc w:val="lowKashida"/>
        <w:rPr>
          <w:rFonts w:ascii="Calibri" w:eastAsia="Times New Roman" w:hAnsi="Calibri" w:cs="Times New Roman"/>
          <w:b/>
          <w:lang w:val="en-GB" w:eastAsia="en-GB"/>
        </w:rPr>
      </w:pPr>
      <w:r w:rsidRPr="00C00D9C">
        <w:rPr>
          <w:rFonts w:ascii="Calibri" w:hAnsi="Calibri"/>
          <w:b/>
          <w:lang w:val="en-GB"/>
        </w:rPr>
        <w:t>Can the teacher be evaluated by more than two evaluators at one time in one classroom?</w:t>
      </w:r>
    </w:p>
    <w:p w14:paraId="07F7CC36" w14:textId="6F85396D" w:rsidR="005B187B" w:rsidRPr="00C00D9C" w:rsidRDefault="005B187B" w:rsidP="00C00D9C">
      <w:pPr>
        <w:pStyle w:val="ListParagraph"/>
        <w:spacing w:after="0"/>
        <w:ind w:left="360"/>
        <w:jc w:val="lowKashida"/>
        <w:rPr>
          <w:rFonts w:ascii="Calibri" w:eastAsia="Times New Roman" w:hAnsi="Calibri" w:cs="Times New Roman"/>
          <w:b/>
          <w:lang w:val="en-GB" w:eastAsia="en-GB"/>
        </w:rPr>
      </w:pPr>
      <w:r w:rsidRPr="00C00D9C">
        <w:rPr>
          <w:rFonts w:ascii="Calibri" w:hAnsi="Calibri"/>
          <w:lang w:val="en-GB"/>
        </w:rPr>
        <w:t>For the purpose of TPA, o</w:t>
      </w:r>
      <w:r w:rsidR="00BB11BA" w:rsidRPr="00C00D9C">
        <w:rPr>
          <w:rFonts w:ascii="Calibri" w:hAnsi="Calibri"/>
          <w:lang w:val="en-GB"/>
        </w:rPr>
        <w:t xml:space="preserve">nly one evaluator is allowed per </w:t>
      </w:r>
      <w:r w:rsidRPr="00C00D9C">
        <w:rPr>
          <w:rFonts w:ascii="Calibri" w:hAnsi="Calibri"/>
          <w:lang w:val="en-GB"/>
        </w:rPr>
        <w:t xml:space="preserve">lesson </w:t>
      </w:r>
      <w:r w:rsidR="00BB11BA" w:rsidRPr="00C00D9C">
        <w:rPr>
          <w:rFonts w:ascii="Calibri" w:hAnsi="Calibri"/>
          <w:lang w:val="en-GB"/>
        </w:rPr>
        <w:t xml:space="preserve">observation at any </w:t>
      </w:r>
      <w:r w:rsidRPr="00C00D9C">
        <w:rPr>
          <w:rFonts w:ascii="Calibri" w:hAnsi="Calibri"/>
          <w:lang w:val="en-GB"/>
        </w:rPr>
        <w:t xml:space="preserve">one </w:t>
      </w:r>
      <w:r w:rsidR="00BB11BA" w:rsidRPr="00C00D9C">
        <w:rPr>
          <w:rFonts w:ascii="Calibri" w:hAnsi="Calibri"/>
          <w:lang w:val="en-GB"/>
        </w:rPr>
        <w:t>time.</w:t>
      </w:r>
      <w:r w:rsidRPr="00C00D9C">
        <w:rPr>
          <w:rFonts w:ascii="Calibri" w:hAnsi="Calibri"/>
          <w:lang w:val="en-GB"/>
        </w:rPr>
        <w:t xml:space="preserve"> However, there can be two evaluators in the class during the training of a beginner evaluator.</w:t>
      </w:r>
    </w:p>
    <w:p w14:paraId="2E2C2FF0" w14:textId="77777777" w:rsidR="00BB11BA" w:rsidRPr="005F5087" w:rsidRDefault="00BB11BA" w:rsidP="00BB11BA">
      <w:pPr>
        <w:spacing w:after="0"/>
        <w:jc w:val="lowKashida"/>
        <w:rPr>
          <w:rFonts w:ascii="Calibri" w:eastAsia="Times New Roman" w:hAnsi="Calibri" w:cs="Times New Roman"/>
          <w:lang w:val="en-GB" w:eastAsia="en-GB"/>
        </w:rPr>
      </w:pPr>
    </w:p>
    <w:p w14:paraId="55666567" w14:textId="77777777" w:rsidR="00580D81" w:rsidRPr="00580D81" w:rsidRDefault="00BB11BA" w:rsidP="00580D81">
      <w:pPr>
        <w:pStyle w:val="ListParagraph"/>
        <w:numPr>
          <w:ilvl w:val="0"/>
          <w:numId w:val="14"/>
        </w:numPr>
        <w:spacing w:after="0"/>
        <w:jc w:val="lowKashida"/>
        <w:rPr>
          <w:rFonts w:ascii="Calibri" w:eastAsia="Times New Roman" w:hAnsi="Calibri" w:cs="Times New Roman"/>
          <w:b/>
          <w:lang w:val="en-GB" w:eastAsia="en-GB"/>
        </w:rPr>
      </w:pPr>
      <w:r w:rsidRPr="00580D81">
        <w:rPr>
          <w:rFonts w:ascii="Calibri" w:hAnsi="Calibri"/>
          <w:b/>
          <w:lang w:val="en-GB"/>
        </w:rPr>
        <w:t>Will the teacher get a low grade because of teaching low performing students?</w:t>
      </w:r>
    </w:p>
    <w:p w14:paraId="2822F586" w14:textId="418FA7D4" w:rsidR="00BB11BA" w:rsidRPr="00580D81" w:rsidRDefault="00D860BF" w:rsidP="00580D81">
      <w:pPr>
        <w:pStyle w:val="ListParagraph"/>
        <w:spacing w:after="0"/>
        <w:ind w:left="360"/>
        <w:jc w:val="lowKashida"/>
        <w:rPr>
          <w:rFonts w:ascii="Calibri" w:eastAsia="Times New Roman" w:hAnsi="Calibri" w:cs="Times New Roman"/>
          <w:b/>
          <w:lang w:val="en-GB" w:eastAsia="en-GB"/>
        </w:rPr>
      </w:pPr>
      <w:r>
        <w:rPr>
          <w:rFonts w:ascii="Calibri" w:hAnsi="Calibri"/>
          <w:lang w:val="en-GB"/>
        </w:rPr>
        <w:t>No.</w:t>
      </w:r>
      <w:r w:rsidR="00062D0D">
        <w:rPr>
          <w:rFonts w:ascii="Calibri" w:hAnsi="Calibri"/>
          <w:lang w:val="en-GB"/>
        </w:rPr>
        <w:t xml:space="preserve"> This is because the teachers’ performance grade also takes into consideration teaching quality and students’ progress over time as well as students’ achievement and learning. </w:t>
      </w:r>
      <w:r w:rsidR="00BB11BA" w:rsidRPr="00580D81">
        <w:rPr>
          <w:rFonts w:ascii="Calibri" w:hAnsi="Calibri"/>
          <w:lang w:val="en-GB"/>
        </w:rPr>
        <w:t xml:space="preserve"> </w:t>
      </w:r>
    </w:p>
    <w:p w14:paraId="6031D54B" w14:textId="77777777" w:rsidR="00BB11BA" w:rsidRPr="005F5087" w:rsidRDefault="00BB11BA" w:rsidP="00BB11BA">
      <w:pPr>
        <w:spacing w:after="0"/>
        <w:jc w:val="lowKashida"/>
        <w:rPr>
          <w:rFonts w:ascii="Calibri" w:eastAsia="Times New Roman" w:hAnsi="Calibri" w:cs="Times New Roman"/>
          <w:lang w:val="en-GB" w:eastAsia="en-GB"/>
        </w:rPr>
      </w:pPr>
    </w:p>
    <w:p w14:paraId="639B01BB" w14:textId="036087B4" w:rsidR="00580D81" w:rsidRPr="00580D81" w:rsidRDefault="00BB11BA" w:rsidP="00580D81">
      <w:pPr>
        <w:pStyle w:val="ListParagraph"/>
        <w:numPr>
          <w:ilvl w:val="0"/>
          <w:numId w:val="14"/>
        </w:numPr>
        <w:spacing w:after="0"/>
        <w:jc w:val="lowKashida"/>
        <w:rPr>
          <w:rFonts w:ascii="Calibri" w:eastAsia="Times New Roman" w:hAnsi="Calibri" w:cs="Times New Roman"/>
          <w:b/>
          <w:lang w:val="en-GB" w:eastAsia="en-GB"/>
        </w:rPr>
      </w:pPr>
      <w:r w:rsidRPr="00580D81">
        <w:rPr>
          <w:rFonts w:ascii="Calibri" w:hAnsi="Calibri"/>
          <w:b/>
          <w:lang w:val="en-GB"/>
        </w:rPr>
        <w:t>What doe</w:t>
      </w:r>
      <w:r w:rsidR="00580D81">
        <w:rPr>
          <w:rFonts w:ascii="Calibri" w:hAnsi="Calibri"/>
          <w:b/>
          <w:lang w:val="en-GB"/>
        </w:rPr>
        <w:t>s an “E</w:t>
      </w:r>
      <w:r w:rsidR="00004362" w:rsidRPr="00580D81">
        <w:rPr>
          <w:rFonts w:ascii="Calibri" w:hAnsi="Calibri"/>
          <w:b/>
          <w:lang w:val="en-GB"/>
        </w:rPr>
        <w:t>xcelle</w:t>
      </w:r>
      <w:r w:rsidR="00580D81">
        <w:rPr>
          <w:rFonts w:ascii="Calibri" w:hAnsi="Calibri"/>
          <w:b/>
          <w:lang w:val="en-GB"/>
        </w:rPr>
        <w:t>nt” or “E</w:t>
      </w:r>
      <w:r w:rsidR="00004362" w:rsidRPr="00580D81">
        <w:rPr>
          <w:rFonts w:ascii="Calibri" w:hAnsi="Calibri"/>
          <w:b/>
          <w:lang w:val="en-GB"/>
        </w:rPr>
        <w:t>xceptional</w:t>
      </w:r>
      <w:r w:rsidRPr="00580D81">
        <w:rPr>
          <w:rFonts w:ascii="Calibri" w:hAnsi="Calibri"/>
          <w:b/>
          <w:lang w:val="en-GB"/>
        </w:rPr>
        <w:t>” teaching look like?</w:t>
      </w:r>
    </w:p>
    <w:p w14:paraId="43D50791" w14:textId="610B3497" w:rsidR="00BB11BA" w:rsidRPr="00580D81" w:rsidRDefault="00004362" w:rsidP="00580D81">
      <w:pPr>
        <w:pStyle w:val="ListParagraph"/>
        <w:spacing w:after="0"/>
        <w:ind w:left="360"/>
        <w:jc w:val="lowKashida"/>
        <w:rPr>
          <w:rFonts w:ascii="Calibri" w:eastAsia="Times New Roman" w:hAnsi="Calibri" w:cs="Times New Roman"/>
          <w:b/>
          <w:lang w:val="en-GB" w:eastAsia="en-GB"/>
        </w:rPr>
      </w:pPr>
      <w:r w:rsidRPr="00580D81">
        <w:rPr>
          <w:rFonts w:ascii="Calibri" w:hAnsi="Calibri"/>
          <w:lang w:val="en-GB"/>
        </w:rPr>
        <w:t>“</w:t>
      </w:r>
      <w:r w:rsidR="00895D1F" w:rsidRPr="00580D81">
        <w:rPr>
          <w:rFonts w:ascii="Calibri" w:hAnsi="Calibri"/>
          <w:lang w:val="en-GB"/>
        </w:rPr>
        <w:t>Excellent</w:t>
      </w:r>
      <w:r w:rsidRPr="00580D81">
        <w:rPr>
          <w:rFonts w:ascii="Calibri" w:hAnsi="Calibri"/>
          <w:lang w:val="en-GB"/>
        </w:rPr>
        <w:t>”</w:t>
      </w:r>
      <w:r w:rsidR="00895D1F" w:rsidRPr="00580D81">
        <w:rPr>
          <w:rFonts w:ascii="Calibri" w:hAnsi="Calibri"/>
          <w:lang w:val="en-GB"/>
        </w:rPr>
        <w:t xml:space="preserve"> or </w:t>
      </w:r>
      <w:r w:rsidRPr="00580D81">
        <w:rPr>
          <w:rFonts w:ascii="Calibri" w:hAnsi="Calibri"/>
          <w:lang w:val="en-GB"/>
        </w:rPr>
        <w:t>“</w:t>
      </w:r>
      <w:r w:rsidR="00895D1F" w:rsidRPr="00580D81">
        <w:rPr>
          <w:rFonts w:ascii="Calibri" w:hAnsi="Calibri"/>
          <w:lang w:val="en-GB"/>
        </w:rPr>
        <w:t>Exceptional</w:t>
      </w:r>
      <w:r w:rsidRPr="00580D81">
        <w:rPr>
          <w:rFonts w:ascii="Calibri" w:hAnsi="Calibri"/>
          <w:lang w:val="en-GB"/>
        </w:rPr>
        <w:t>”</w:t>
      </w:r>
      <w:r w:rsidR="00895D1F" w:rsidRPr="00580D81">
        <w:rPr>
          <w:rFonts w:ascii="Calibri" w:hAnsi="Calibri"/>
          <w:lang w:val="en-GB"/>
        </w:rPr>
        <w:t xml:space="preserve"> </w:t>
      </w:r>
      <w:proofErr w:type="gramStart"/>
      <w:r w:rsidR="00895D1F" w:rsidRPr="00580D81">
        <w:rPr>
          <w:rFonts w:ascii="Calibri" w:hAnsi="Calibri"/>
          <w:lang w:val="en-GB"/>
        </w:rPr>
        <w:t>teaching  enable</w:t>
      </w:r>
      <w:r w:rsidRPr="00580D81">
        <w:rPr>
          <w:rFonts w:ascii="Calibri" w:hAnsi="Calibri"/>
          <w:lang w:val="en-GB"/>
        </w:rPr>
        <w:t>s</w:t>
      </w:r>
      <w:proofErr w:type="gramEnd"/>
      <w:r w:rsidR="00895D1F" w:rsidRPr="00580D81">
        <w:rPr>
          <w:rFonts w:ascii="Calibri" w:hAnsi="Calibri"/>
          <w:lang w:val="en-GB"/>
        </w:rPr>
        <w:t xml:space="preserve"> students to make rapid overall progress within the allocated curriculum time. All elements of teaching (e.g.</w:t>
      </w:r>
      <w:r w:rsidRPr="00580D81">
        <w:rPr>
          <w:rFonts w:ascii="Calibri" w:hAnsi="Calibri"/>
          <w:lang w:val="en-GB"/>
        </w:rPr>
        <w:t xml:space="preserve"> subject knowledge,</w:t>
      </w:r>
      <w:r w:rsidR="00895D1F" w:rsidRPr="00580D81">
        <w:rPr>
          <w:rFonts w:ascii="Calibri" w:hAnsi="Calibri"/>
          <w:lang w:val="en-GB"/>
        </w:rPr>
        <w:t xml:space="preserve"> lesson planning and </w:t>
      </w:r>
      <w:r w:rsidR="00895D1F" w:rsidRPr="00580D81">
        <w:rPr>
          <w:rFonts w:ascii="Calibri" w:hAnsi="Calibri"/>
          <w:lang w:val="en-GB"/>
        </w:rPr>
        <w:lastRenderedPageBreak/>
        <w:t>preparation,</w:t>
      </w:r>
      <w:r w:rsidR="006D02EA">
        <w:rPr>
          <w:rFonts w:ascii="Calibri" w:hAnsi="Calibri"/>
          <w:lang w:val="en-GB"/>
        </w:rPr>
        <w:t xml:space="preserve"> lesson delivery and varied approaches,</w:t>
      </w:r>
      <w:r w:rsidR="00895D1F" w:rsidRPr="00580D81">
        <w:rPr>
          <w:rFonts w:ascii="Calibri" w:hAnsi="Calibri"/>
          <w:lang w:val="en-GB"/>
        </w:rPr>
        <w:t xml:space="preserve"> classroom management, </w:t>
      </w:r>
      <w:r w:rsidRPr="00580D81">
        <w:rPr>
          <w:rFonts w:ascii="Calibri" w:hAnsi="Calibri"/>
          <w:lang w:val="en-GB"/>
        </w:rPr>
        <w:t>design of assessment task</w:t>
      </w:r>
      <w:r w:rsidR="006D02EA">
        <w:rPr>
          <w:rFonts w:ascii="Calibri" w:hAnsi="Calibri"/>
          <w:lang w:val="en-GB"/>
        </w:rPr>
        <w:t>s</w:t>
      </w:r>
      <w:r w:rsidRPr="00580D81">
        <w:rPr>
          <w:rFonts w:ascii="Calibri" w:hAnsi="Calibri"/>
          <w:lang w:val="en-GB"/>
        </w:rPr>
        <w:t xml:space="preserve">, </w:t>
      </w:r>
      <w:r w:rsidR="00895D1F" w:rsidRPr="00580D81">
        <w:rPr>
          <w:rFonts w:ascii="Calibri" w:hAnsi="Calibri"/>
          <w:lang w:val="en-GB"/>
        </w:rPr>
        <w:t>use of ICT and resources, written work supervision</w:t>
      </w:r>
      <w:r w:rsidRPr="00580D81">
        <w:rPr>
          <w:rFonts w:ascii="Calibri" w:hAnsi="Calibri"/>
          <w:lang w:val="en-GB"/>
        </w:rPr>
        <w:t>, professional engagement</w:t>
      </w:r>
      <w:r w:rsidR="00895D1F" w:rsidRPr="00580D81">
        <w:rPr>
          <w:rFonts w:ascii="Calibri" w:hAnsi="Calibri"/>
          <w:lang w:val="en-GB"/>
        </w:rPr>
        <w:t>) are at least at exc</w:t>
      </w:r>
      <w:r w:rsidR="00062D0D">
        <w:rPr>
          <w:rFonts w:ascii="Calibri" w:hAnsi="Calibri"/>
          <w:lang w:val="en-GB"/>
        </w:rPr>
        <w:t>ellent level and clearly demonstrated</w:t>
      </w:r>
      <w:r w:rsidR="00895D1F" w:rsidRPr="00580D81">
        <w:rPr>
          <w:rFonts w:ascii="Calibri" w:hAnsi="Calibri"/>
          <w:lang w:val="en-GB"/>
        </w:rPr>
        <w:t xml:space="preserve"> during teaching. High expectation of student’</w:t>
      </w:r>
      <w:r w:rsidRPr="00580D81">
        <w:rPr>
          <w:rFonts w:ascii="Calibri" w:hAnsi="Calibri"/>
          <w:lang w:val="en-GB"/>
        </w:rPr>
        <w:t>s work is</w:t>
      </w:r>
      <w:r w:rsidR="00895D1F" w:rsidRPr="00580D81">
        <w:rPr>
          <w:rFonts w:ascii="Calibri" w:hAnsi="Calibri"/>
          <w:lang w:val="en-GB"/>
        </w:rPr>
        <w:t xml:space="preserve"> evident throughout the lesson</w:t>
      </w:r>
      <w:r w:rsidRPr="00580D81">
        <w:rPr>
          <w:rFonts w:ascii="Calibri" w:hAnsi="Calibri"/>
          <w:lang w:val="en-GB"/>
        </w:rPr>
        <w:t xml:space="preserve">. The teacher knows the students’ capabilities and starting points and adapts teaching well to meet their different needs. </w:t>
      </w:r>
    </w:p>
    <w:p w14:paraId="4CC17261" w14:textId="337DC51C" w:rsidR="00BB11BA" w:rsidRPr="005F5087" w:rsidRDefault="00BB11BA" w:rsidP="00BB11BA">
      <w:pPr>
        <w:spacing w:after="0"/>
        <w:jc w:val="lowKashida"/>
        <w:rPr>
          <w:rFonts w:ascii="Calibri" w:hAnsi="Calibri"/>
          <w:lang w:val="en-GB"/>
        </w:rPr>
      </w:pPr>
    </w:p>
    <w:p w14:paraId="5E1A1FB5" w14:textId="50E39353" w:rsidR="00580D81" w:rsidRPr="00580D81" w:rsidRDefault="00BB11BA" w:rsidP="00580D81">
      <w:pPr>
        <w:pStyle w:val="ListParagraph"/>
        <w:numPr>
          <w:ilvl w:val="0"/>
          <w:numId w:val="14"/>
        </w:numPr>
        <w:spacing w:after="0"/>
        <w:jc w:val="lowKashida"/>
        <w:rPr>
          <w:rFonts w:ascii="Calibri" w:eastAsia="Times New Roman" w:hAnsi="Calibri" w:cs="Times New Roman"/>
          <w:b/>
          <w:lang w:val="en-GB" w:eastAsia="en-GB"/>
        </w:rPr>
      </w:pPr>
      <w:r w:rsidRPr="00580D81">
        <w:rPr>
          <w:rFonts w:ascii="Calibri" w:hAnsi="Calibri"/>
          <w:b/>
          <w:lang w:val="en-GB"/>
        </w:rPr>
        <w:t xml:space="preserve">Is it possible </w:t>
      </w:r>
      <w:r w:rsidR="006D02EA">
        <w:rPr>
          <w:rFonts w:ascii="Calibri" w:hAnsi="Calibri"/>
          <w:b/>
          <w:lang w:val="en-GB"/>
        </w:rPr>
        <w:t xml:space="preserve">for </w:t>
      </w:r>
      <w:r w:rsidRPr="00580D81">
        <w:rPr>
          <w:rFonts w:ascii="Calibri" w:hAnsi="Calibri"/>
          <w:b/>
          <w:lang w:val="en-GB"/>
        </w:rPr>
        <w:t xml:space="preserve">an </w:t>
      </w:r>
      <w:r w:rsidR="00D46F1B" w:rsidRPr="00580D81">
        <w:rPr>
          <w:rFonts w:ascii="Calibri" w:hAnsi="Calibri"/>
          <w:b/>
          <w:lang w:val="en-GB"/>
        </w:rPr>
        <w:t>“</w:t>
      </w:r>
      <w:r w:rsidRPr="00580D81">
        <w:rPr>
          <w:rFonts w:ascii="Calibri" w:hAnsi="Calibri"/>
          <w:b/>
          <w:lang w:val="en-GB"/>
        </w:rPr>
        <w:t>average</w:t>
      </w:r>
      <w:r w:rsidR="00D46F1B" w:rsidRPr="00580D81">
        <w:rPr>
          <w:rFonts w:ascii="Calibri" w:hAnsi="Calibri"/>
          <w:b/>
          <w:lang w:val="en-GB"/>
        </w:rPr>
        <w:t>”</w:t>
      </w:r>
      <w:r w:rsidRPr="00580D81">
        <w:rPr>
          <w:rFonts w:ascii="Calibri" w:hAnsi="Calibri"/>
          <w:b/>
          <w:lang w:val="en-GB"/>
        </w:rPr>
        <w:t xml:space="preserve"> teaching quality</w:t>
      </w:r>
      <w:r w:rsidR="006D02EA">
        <w:rPr>
          <w:rFonts w:ascii="Calibri" w:hAnsi="Calibri"/>
          <w:b/>
          <w:lang w:val="en-GB"/>
        </w:rPr>
        <w:t xml:space="preserve"> result</w:t>
      </w:r>
      <w:r w:rsidRPr="00580D81">
        <w:rPr>
          <w:rFonts w:ascii="Calibri" w:hAnsi="Calibri"/>
          <w:b/>
          <w:lang w:val="en-GB"/>
        </w:rPr>
        <w:t xml:space="preserve"> </w:t>
      </w:r>
      <w:r w:rsidR="006D02EA">
        <w:rPr>
          <w:rFonts w:ascii="Calibri" w:hAnsi="Calibri"/>
          <w:b/>
          <w:lang w:val="en-GB"/>
        </w:rPr>
        <w:t xml:space="preserve">to </w:t>
      </w:r>
      <w:r w:rsidRPr="00580D81">
        <w:rPr>
          <w:rFonts w:ascii="Calibri" w:hAnsi="Calibri"/>
          <w:b/>
          <w:lang w:val="en-GB"/>
        </w:rPr>
        <w:t>yield excellent public examination results?</w:t>
      </w:r>
    </w:p>
    <w:p w14:paraId="266B3954" w14:textId="464445EC" w:rsidR="00BB11BA" w:rsidRPr="00580D81" w:rsidRDefault="006D02EA" w:rsidP="00580D81">
      <w:pPr>
        <w:pStyle w:val="ListParagraph"/>
        <w:spacing w:after="0"/>
        <w:ind w:left="360"/>
        <w:jc w:val="lowKashida"/>
        <w:rPr>
          <w:rFonts w:ascii="Calibri" w:eastAsia="Times New Roman" w:hAnsi="Calibri" w:cs="Times New Roman"/>
          <w:b/>
          <w:lang w:val="en-GB" w:eastAsia="en-GB"/>
        </w:rPr>
      </w:pPr>
      <w:r>
        <w:rPr>
          <w:rFonts w:ascii="Calibri" w:hAnsi="Calibri"/>
          <w:lang w:val="en-GB"/>
        </w:rPr>
        <w:t xml:space="preserve">Yes. </w:t>
      </w:r>
      <w:r w:rsidR="00BB11BA" w:rsidRPr="00580D81">
        <w:rPr>
          <w:rFonts w:ascii="Calibri" w:hAnsi="Calibri"/>
          <w:lang w:val="en-GB"/>
        </w:rPr>
        <w:t>Students’ achievements in public examinati</w:t>
      </w:r>
      <w:r w:rsidR="00062D0D">
        <w:rPr>
          <w:rFonts w:ascii="Calibri" w:hAnsi="Calibri"/>
          <w:lang w:val="en-GB"/>
        </w:rPr>
        <w:t>ons are also greatly influenced</w:t>
      </w:r>
      <w:r w:rsidR="00BB11BA" w:rsidRPr="00580D81">
        <w:rPr>
          <w:rFonts w:ascii="Calibri" w:hAnsi="Calibri"/>
          <w:lang w:val="en-GB"/>
        </w:rPr>
        <w:t xml:space="preserve"> by other factors such as family support, students’ motivation, </w:t>
      </w:r>
      <w:r>
        <w:rPr>
          <w:rFonts w:ascii="Calibri" w:hAnsi="Calibri"/>
          <w:lang w:val="en-GB"/>
        </w:rPr>
        <w:t xml:space="preserve">students’ determination, </w:t>
      </w:r>
      <w:proofErr w:type="gramStart"/>
      <w:r w:rsidR="00BB11BA" w:rsidRPr="00580D81">
        <w:rPr>
          <w:rFonts w:ascii="Calibri" w:hAnsi="Calibri"/>
          <w:lang w:val="en-GB"/>
        </w:rPr>
        <w:t>effort</w:t>
      </w:r>
      <w:proofErr w:type="gramEnd"/>
      <w:r w:rsidR="00BB11BA" w:rsidRPr="00580D81">
        <w:rPr>
          <w:rFonts w:ascii="Calibri" w:hAnsi="Calibri"/>
          <w:lang w:val="en-GB"/>
        </w:rPr>
        <w:t xml:space="preserve"> </w:t>
      </w:r>
      <w:r w:rsidR="00D46F1B" w:rsidRPr="00580D81">
        <w:rPr>
          <w:rFonts w:ascii="Calibri" w:hAnsi="Calibri"/>
          <w:lang w:val="en-GB"/>
        </w:rPr>
        <w:t>and study habit</w:t>
      </w:r>
      <w:r>
        <w:rPr>
          <w:rFonts w:ascii="Calibri" w:hAnsi="Calibri"/>
          <w:lang w:val="en-GB"/>
        </w:rPr>
        <w:t>s</w:t>
      </w:r>
      <w:r w:rsidR="00D46F1B" w:rsidRPr="00580D81">
        <w:rPr>
          <w:rFonts w:ascii="Calibri" w:hAnsi="Calibri"/>
          <w:lang w:val="en-GB"/>
        </w:rPr>
        <w:t>.</w:t>
      </w:r>
      <w:r w:rsidR="00062D0D">
        <w:rPr>
          <w:rFonts w:ascii="Calibri" w:hAnsi="Calibri"/>
          <w:lang w:val="en-GB"/>
        </w:rPr>
        <w:t xml:space="preserve"> </w:t>
      </w:r>
      <w:r w:rsidR="00BB11BA" w:rsidRPr="00580D81">
        <w:rPr>
          <w:rFonts w:ascii="Calibri" w:hAnsi="Calibri"/>
          <w:lang w:val="en-GB"/>
        </w:rPr>
        <w:t xml:space="preserve"> </w:t>
      </w:r>
    </w:p>
    <w:p w14:paraId="7A831C96" w14:textId="77777777" w:rsidR="00BB11BA" w:rsidRPr="005F5087" w:rsidRDefault="00BB11BA" w:rsidP="00BB11BA">
      <w:pPr>
        <w:spacing w:after="0"/>
        <w:jc w:val="lowKashida"/>
        <w:rPr>
          <w:rFonts w:ascii="Calibri" w:eastAsia="Times New Roman" w:hAnsi="Calibri" w:cs="Times New Roman"/>
          <w:lang w:val="en-GB" w:eastAsia="en-GB"/>
        </w:rPr>
      </w:pPr>
    </w:p>
    <w:p w14:paraId="4FD61C8B" w14:textId="77777777" w:rsidR="00580D81" w:rsidRPr="00580D81" w:rsidRDefault="00BB11BA" w:rsidP="00580D81">
      <w:pPr>
        <w:pStyle w:val="ListParagraph"/>
        <w:numPr>
          <w:ilvl w:val="0"/>
          <w:numId w:val="14"/>
        </w:numPr>
        <w:spacing w:after="0"/>
        <w:jc w:val="lowKashida"/>
        <w:rPr>
          <w:rFonts w:ascii="Calibri" w:eastAsia="Times New Roman" w:hAnsi="Calibri" w:cs="Times New Roman"/>
          <w:b/>
          <w:lang w:val="en-GB" w:eastAsia="en-GB"/>
        </w:rPr>
      </w:pPr>
      <w:r w:rsidRPr="00580D81">
        <w:rPr>
          <w:rFonts w:ascii="Calibri" w:hAnsi="Calibri"/>
          <w:b/>
          <w:lang w:val="en-GB"/>
        </w:rPr>
        <w:t xml:space="preserve">What if both </w:t>
      </w:r>
      <w:r w:rsidR="00D46F1B" w:rsidRPr="00580D81">
        <w:rPr>
          <w:rFonts w:ascii="Calibri" w:hAnsi="Calibri"/>
          <w:b/>
          <w:lang w:val="en-GB"/>
        </w:rPr>
        <w:t>evaluators</w:t>
      </w:r>
      <w:r w:rsidRPr="00580D81">
        <w:rPr>
          <w:rFonts w:ascii="Calibri" w:hAnsi="Calibri"/>
          <w:b/>
          <w:lang w:val="en-GB"/>
        </w:rPr>
        <w:t xml:space="preserve"> have different opinions regarding the teacher’s performance?</w:t>
      </w:r>
    </w:p>
    <w:p w14:paraId="1917AB31" w14:textId="4881A013" w:rsidR="00BB11BA" w:rsidRPr="00580D81" w:rsidRDefault="006D02EA" w:rsidP="00580D81">
      <w:pPr>
        <w:pStyle w:val="ListParagraph"/>
        <w:spacing w:after="0"/>
        <w:ind w:left="360"/>
        <w:jc w:val="lowKashida"/>
        <w:rPr>
          <w:rFonts w:ascii="Calibri" w:eastAsia="Times New Roman" w:hAnsi="Calibri" w:cs="Times New Roman"/>
          <w:b/>
          <w:lang w:val="en-GB" w:eastAsia="en-GB"/>
        </w:rPr>
      </w:pPr>
      <w:r>
        <w:rPr>
          <w:rFonts w:ascii="Calibri" w:hAnsi="Calibri"/>
          <w:lang w:val="en-GB"/>
        </w:rPr>
        <w:t>First, weigh out the evidence</w:t>
      </w:r>
      <w:r w:rsidR="00BB11BA" w:rsidRPr="00580D81">
        <w:rPr>
          <w:rFonts w:ascii="Calibri" w:hAnsi="Calibri"/>
          <w:lang w:val="en-GB"/>
        </w:rPr>
        <w:t xml:space="preserve"> for the disagreement from both </w:t>
      </w:r>
      <w:r w:rsidR="003E26F0" w:rsidRPr="00580D81">
        <w:rPr>
          <w:rFonts w:ascii="Calibri" w:hAnsi="Calibri"/>
          <w:lang w:val="en-GB"/>
        </w:rPr>
        <w:t>evaluators</w:t>
      </w:r>
      <w:r w:rsidR="006056D0">
        <w:rPr>
          <w:rFonts w:ascii="Calibri" w:hAnsi="Calibri"/>
          <w:lang w:val="en-GB"/>
        </w:rPr>
        <w:t xml:space="preserve">, then </w:t>
      </w:r>
      <w:r>
        <w:rPr>
          <w:rFonts w:ascii="Calibri" w:hAnsi="Calibri"/>
          <w:lang w:val="en-GB"/>
        </w:rPr>
        <w:t>mak</w:t>
      </w:r>
      <w:r w:rsidR="00BB11BA" w:rsidRPr="00580D81">
        <w:rPr>
          <w:rFonts w:ascii="Calibri" w:hAnsi="Calibri"/>
          <w:lang w:val="en-GB"/>
        </w:rPr>
        <w:t xml:space="preserve">e </w:t>
      </w:r>
      <w:r>
        <w:rPr>
          <w:rFonts w:ascii="Calibri" w:hAnsi="Calibri"/>
          <w:lang w:val="en-GB"/>
        </w:rPr>
        <w:t xml:space="preserve">a </w:t>
      </w:r>
      <w:r w:rsidR="00BB11BA" w:rsidRPr="00580D81">
        <w:rPr>
          <w:rFonts w:ascii="Calibri" w:hAnsi="Calibri"/>
          <w:lang w:val="en-GB"/>
        </w:rPr>
        <w:t xml:space="preserve">further decision. If </w:t>
      </w:r>
      <w:r>
        <w:rPr>
          <w:rFonts w:ascii="Calibri" w:hAnsi="Calibri"/>
          <w:lang w:val="en-GB"/>
        </w:rPr>
        <w:t xml:space="preserve">it </w:t>
      </w:r>
      <w:r w:rsidR="00BB11BA" w:rsidRPr="00580D81">
        <w:rPr>
          <w:rFonts w:ascii="Calibri" w:hAnsi="Calibri"/>
          <w:lang w:val="en-GB"/>
        </w:rPr>
        <w:t xml:space="preserve">still cannot </w:t>
      </w:r>
      <w:r>
        <w:rPr>
          <w:rFonts w:ascii="Calibri" w:hAnsi="Calibri"/>
          <w:lang w:val="en-GB"/>
        </w:rPr>
        <w:t xml:space="preserve">be </w:t>
      </w:r>
      <w:r w:rsidR="00BB11BA" w:rsidRPr="00580D81">
        <w:rPr>
          <w:rFonts w:ascii="Calibri" w:hAnsi="Calibri"/>
          <w:lang w:val="en-GB"/>
        </w:rPr>
        <w:t>reconcile</w:t>
      </w:r>
      <w:r>
        <w:rPr>
          <w:rFonts w:ascii="Calibri" w:hAnsi="Calibri"/>
          <w:lang w:val="en-GB"/>
        </w:rPr>
        <w:t>d</w:t>
      </w:r>
      <w:r w:rsidR="006056D0">
        <w:rPr>
          <w:rFonts w:ascii="Calibri" w:hAnsi="Calibri"/>
          <w:lang w:val="en-GB"/>
        </w:rPr>
        <w:t xml:space="preserve">, </w:t>
      </w:r>
      <w:r w:rsidR="00062D0D">
        <w:rPr>
          <w:rFonts w:ascii="Calibri" w:hAnsi="Calibri"/>
          <w:lang w:val="en-GB"/>
        </w:rPr>
        <w:t>engage a third person</w:t>
      </w:r>
      <w:r w:rsidR="006056D0">
        <w:rPr>
          <w:rFonts w:ascii="Calibri" w:hAnsi="Calibri"/>
          <w:lang w:val="en-GB"/>
        </w:rPr>
        <w:t xml:space="preserve"> to be involved to </w:t>
      </w:r>
      <w:r w:rsidR="00062D0D">
        <w:rPr>
          <w:rFonts w:ascii="Calibri" w:hAnsi="Calibri"/>
          <w:lang w:val="en-GB"/>
        </w:rPr>
        <w:t xml:space="preserve">help </w:t>
      </w:r>
      <w:r w:rsidR="006056D0">
        <w:rPr>
          <w:rFonts w:ascii="Calibri" w:hAnsi="Calibri"/>
          <w:lang w:val="en-GB"/>
        </w:rPr>
        <w:t>determine a judgement.</w:t>
      </w:r>
    </w:p>
    <w:p w14:paraId="6367A36E" w14:textId="77777777" w:rsidR="00BB11BA" w:rsidRPr="005F5087" w:rsidRDefault="00BB11BA" w:rsidP="00BB11BA">
      <w:pPr>
        <w:spacing w:after="0"/>
        <w:jc w:val="lowKashida"/>
        <w:rPr>
          <w:rFonts w:ascii="Calibri" w:eastAsia="Times New Roman" w:hAnsi="Calibri" w:cs="Times New Roman"/>
          <w:lang w:val="en-GB" w:eastAsia="en-GB"/>
        </w:rPr>
      </w:pPr>
    </w:p>
    <w:p w14:paraId="01D03665" w14:textId="0B599DDB" w:rsidR="00BB11BA" w:rsidRPr="00BA6CDD" w:rsidRDefault="00BB11BA" w:rsidP="00BB11BA">
      <w:pPr>
        <w:pStyle w:val="ListParagraph"/>
        <w:numPr>
          <w:ilvl w:val="0"/>
          <w:numId w:val="14"/>
        </w:numPr>
        <w:spacing w:after="0"/>
        <w:jc w:val="lowKashida"/>
        <w:rPr>
          <w:rFonts w:ascii="Calibri" w:eastAsia="Times New Roman" w:hAnsi="Calibri" w:cs="Times New Roman"/>
          <w:b/>
          <w:lang w:val="en-GB" w:eastAsia="en-GB"/>
        </w:rPr>
      </w:pPr>
      <w:r w:rsidRPr="00580D81">
        <w:rPr>
          <w:rFonts w:ascii="Calibri" w:hAnsi="Calibri"/>
          <w:b/>
          <w:lang w:val="en-GB"/>
        </w:rPr>
        <w:t>What i</w:t>
      </w:r>
      <w:r w:rsidR="00580D81">
        <w:rPr>
          <w:rFonts w:ascii="Calibri" w:hAnsi="Calibri"/>
          <w:b/>
          <w:lang w:val="en-GB"/>
        </w:rPr>
        <w:t>f the school cannot complete</w:t>
      </w:r>
      <w:r w:rsidRPr="00580D81">
        <w:rPr>
          <w:rFonts w:ascii="Calibri" w:hAnsi="Calibri"/>
          <w:b/>
          <w:lang w:val="en-GB"/>
        </w:rPr>
        <w:t xml:space="preserve"> 5</w:t>
      </w:r>
      <w:r w:rsidR="006056D0">
        <w:rPr>
          <w:rFonts w:ascii="Calibri" w:hAnsi="Calibri"/>
          <w:b/>
          <w:lang w:val="en-GB"/>
        </w:rPr>
        <w:t xml:space="preserve"> lesson</w:t>
      </w:r>
      <w:r w:rsidRPr="00580D81">
        <w:rPr>
          <w:rFonts w:ascii="Calibri" w:hAnsi="Calibri"/>
          <w:b/>
          <w:lang w:val="en-GB"/>
        </w:rPr>
        <w:t xml:space="preserve"> </w:t>
      </w:r>
      <w:r w:rsidR="00580D81">
        <w:rPr>
          <w:rFonts w:ascii="Calibri" w:hAnsi="Calibri"/>
          <w:b/>
          <w:lang w:val="en-GB"/>
        </w:rPr>
        <w:t>observations</w:t>
      </w:r>
      <w:r w:rsidRPr="00580D81">
        <w:rPr>
          <w:rFonts w:ascii="Calibri" w:hAnsi="Calibri"/>
          <w:b/>
          <w:lang w:val="en-GB"/>
        </w:rPr>
        <w:t xml:space="preserve"> </w:t>
      </w:r>
      <w:r w:rsidR="00580D81">
        <w:rPr>
          <w:rFonts w:ascii="Calibri" w:hAnsi="Calibri"/>
          <w:b/>
          <w:lang w:val="en-GB"/>
        </w:rPr>
        <w:t xml:space="preserve">per teacher </w:t>
      </w:r>
      <w:r w:rsidRPr="00580D81">
        <w:rPr>
          <w:rFonts w:ascii="Calibri" w:hAnsi="Calibri"/>
          <w:b/>
          <w:lang w:val="en-GB"/>
        </w:rPr>
        <w:t>as required</w:t>
      </w:r>
      <w:r w:rsidR="00580D81">
        <w:rPr>
          <w:rFonts w:ascii="Calibri" w:hAnsi="Calibri"/>
          <w:b/>
          <w:lang w:val="en-GB"/>
        </w:rPr>
        <w:t xml:space="preserve"> in the first appraisal cycle</w:t>
      </w:r>
      <w:r w:rsidRPr="00580D81">
        <w:rPr>
          <w:rFonts w:ascii="Calibri" w:hAnsi="Calibri"/>
          <w:b/>
          <w:lang w:val="en-GB"/>
        </w:rPr>
        <w:t>?</w:t>
      </w:r>
    </w:p>
    <w:p w14:paraId="637CDCF3" w14:textId="733E6805" w:rsidR="00580D81" w:rsidRPr="00BA6CDD" w:rsidRDefault="00062D0D" w:rsidP="00BA6CDD">
      <w:pPr>
        <w:pStyle w:val="ListParagraph"/>
        <w:spacing w:after="0"/>
        <w:ind w:left="360"/>
        <w:jc w:val="lowKashida"/>
        <w:rPr>
          <w:rFonts w:ascii="Calibri" w:hAnsi="Calibri"/>
          <w:b/>
          <w:lang w:val="en-GB"/>
        </w:rPr>
      </w:pPr>
      <w:r>
        <w:rPr>
          <w:rFonts w:ascii="Calibri" w:hAnsi="Calibri"/>
          <w:lang w:val="en-GB"/>
        </w:rPr>
        <w:t>It is recommended</w:t>
      </w:r>
      <w:r w:rsidR="00447BDA">
        <w:rPr>
          <w:rFonts w:ascii="Calibri" w:hAnsi="Calibri"/>
          <w:lang w:val="en-GB"/>
        </w:rPr>
        <w:t xml:space="preserve"> that more than one evaluator from the Senior Management Team (SMT) assist in observations. If it is unlikely that the school cannot complete the five observations as required, then the school would need to write in to </w:t>
      </w:r>
      <w:proofErr w:type="spellStart"/>
      <w:r w:rsidR="00447BDA">
        <w:rPr>
          <w:rFonts w:ascii="Calibri" w:hAnsi="Calibri"/>
          <w:lang w:val="en-GB"/>
        </w:rPr>
        <w:t>Jabatan</w:t>
      </w:r>
      <w:proofErr w:type="spellEnd"/>
      <w:r w:rsidR="00447BDA">
        <w:rPr>
          <w:rFonts w:ascii="Calibri" w:hAnsi="Calibri"/>
          <w:lang w:val="en-GB"/>
        </w:rPr>
        <w:t xml:space="preserve"> </w:t>
      </w:r>
      <w:proofErr w:type="spellStart"/>
      <w:r w:rsidR="00447BDA">
        <w:rPr>
          <w:rFonts w:ascii="Calibri" w:hAnsi="Calibri"/>
          <w:lang w:val="en-GB"/>
        </w:rPr>
        <w:t>Sekolah</w:t>
      </w:r>
      <w:proofErr w:type="spellEnd"/>
      <w:r w:rsidR="00447BDA">
        <w:rPr>
          <w:rFonts w:ascii="Calibri" w:hAnsi="Calibri"/>
          <w:lang w:val="en-GB"/>
        </w:rPr>
        <w:t xml:space="preserve"> </w:t>
      </w:r>
      <w:proofErr w:type="spellStart"/>
      <w:r w:rsidR="00447BDA">
        <w:rPr>
          <w:rFonts w:ascii="Calibri" w:hAnsi="Calibri"/>
          <w:lang w:val="en-GB"/>
        </w:rPr>
        <w:t>Sekolah</w:t>
      </w:r>
      <w:proofErr w:type="spellEnd"/>
      <w:r w:rsidR="00447BDA">
        <w:rPr>
          <w:rFonts w:ascii="Calibri" w:hAnsi="Calibri"/>
          <w:lang w:val="en-GB"/>
        </w:rPr>
        <w:t xml:space="preserve"> </w:t>
      </w:r>
      <w:proofErr w:type="spellStart"/>
      <w:r w:rsidR="00447BDA">
        <w:rPr>
          <w:rFonts w:ascii="Calibri" w:hAnsi="Calibri"/>
          <w:lang w:val="en-GB"/>
        </w:rPr>
        <w:t>Kenaziran</w:t>
      </w:r>
      <w:proofErr w:type="spellEnd"/>
      <w:r w:rsidR="00447BDA">
        <w:rPr>
          <w:rFonts w:ascii="Calibri" w:hAnsi="Calibri"/>
          <w:lang w:val="en-GB"/>
        </w:rPr>
        <w:t xml:space="preserve"> (JKSS) to explain the situation.</w:t>
      </w:r>
    </w:p>
    <w:p w14:paraId="0FD09358" w14:textId="77777777" w:rsidR="00580D81" w:rsidRPr="005F5087" w:rsidRDefault="00580D81" w:rsidP="00BB11BA">
      <w:pPr>
        <w:spacing w:after="0"/>
        <w:jc w:val="lowKashida"/>
        <w:rPr>
          <w:rFonts w:ascii="Calibri" w:hAnsi="Calibri"/>
          <w:lang w:val="en-GB"/>
        </w:rPr>
      </w:pPr>
    </w:p>
    <w:p w14:paraId="5D225EAB" w14:textId="750B56AE" w:rsidR="00BA6CDD" w:rsidRPr="00BA6CDD" w:rsidRDefault="00BB11BA" w:rsidP="00BA6CDD">
      <w:pPr>
        <w:pStyle w:val="ListParagraph"/>
        <w:numPr>
          <w:ilvl w:val="0"/>
          <w:numId w:val="14"/>
        </w:numPr>
        <w:spacing w:after="0"/>
        <w:jc w:val="lowKashida"/>
        <w:rPr>
          <w:rFonts w:ascii="Calibri" w:eastAsia="Times New Roman" w:hAnsi="Calibri" w:cs="Times New Roman"/>
          <w:b/>
          <w:lang w:val="en-GB" w:eastAsia="en-GB"/>
        </w:rPr>
      </w:pPr>
      <w:r w:rsidRPr="00BA6CDD">
        <w:rPr>
          <w:rFonts w:ascii="Calibri" w:hAnsi="Calibri"/>
          <w:b/>
          <w:lang w:val="en-GB"/>
        </w:rPr>
        <w:t xml:space="preserve">Where does </w:t>
      </w:r>
      <w:r w:rsidR="003E26F0" w:rsidRPr="00BA6CDD">
        <w:rPr>
          <w:rFonts w:ascii="Calibri" w:hAnsi="Calibri"/>
          <w:b/>
          <w:lang w:val="en-GB"/>
        </w:rPr>
        <w:t>evaluator</w:t>
      </w:r>
      <w:r w:rsidR="00BA6CDD">
        <w:rPr>
          <w:rFonts w:ascii="Calibri" w:hAnsi="Calibri"/>
          <w:b/>
          <w:lang w:val="en-GB"/>
        </w:rPr>
        <w:t xml:space="preserve"> get support from if </w:t>
      </w:r>
      <w:r w:rsidRPr="00BA6CDD">
        <w:rPr>
          <w:rFonts w:ascii="Calibri" w:hAnsi="Calibri"/>
          <w:b/>
          <w:lang w:val="en-GB"/>
        </w:rPr>
        <w:t>he/</w:t>
      </w:r>
      <w:r w:rsidR="00BA6CDD">
        <w:rPr>
          <w:rFonts w:ascii="Calibri" w:hAnsi="Calibri"/>
          <w:b/>
          <w:lang w:val="en-GB"/>
        </w:rPr>
        <w:t>s</w:t>
      </w:r>
      <w:r w:rsidRPr="00BA6CDD">
        <w:rPr>
          <w:rFonts w:ascii="Calibri" w:hAnsi="Calibri"/>
          <w:b/>
          <w:lang w:val="en-GB"/>
        </w:rPr>
        <w:t xml:space="preserve">he encounters challenges during the course of conducting </w:t>
      </w:r>
      <w:r w:rsidR="00BA6CDD">
        <w:rPr>
          <w:rFonts w:ascii="Calibri" w:hAnsi="Calibri"/>
          <w:b/>
          <w:lang w:val="en-GB"/>
        </w:rPr>
        <w:t xml:space="preserve">the </w:t>
      </w:r>
      <w:r w:rsidRPr="00BA6CDD">
        <w:rPr>
          <w:rFonts w:ascii="Calibri" w:hAnsi="Calibri"/>
          <w:b/>
          <w:lang w:val="en-GB"/>
        </w:rPr>
        <w:t>TPA?</w:t>
      </w:r>
    </w:p>
    <w:p w14:paraId="1E34B1EF" w14:textId="7F3F3659" w:rsidR="00447BDA" w:rsidRDefault="003E26F0" w:rsidP="00447BDA">
      <w:pPr>
        <w:pStyle w:val="ListParagraph"/>
        <w:spacing w:after="0"/>
        <w:ind w:left="360"/>
        <w:jc w:val="lowKashida"/>
        <w:rPr>
          <w:rFonts w:ascii="Calibri" w:hAnsi="Calibri"/>
          <w:lang w:val="en-GB"/>
        </w:rPr>
      </w:pPr>
      <w:r w:rsidRPr="00BA6CDD">
        <w:rPr>
          <w:rFonts w:ascii="Calibri" w:hAnsi="Calibri"/>
          <w:lang w:val="en-GB"/>
        </w:rPr>
        <w:t xml:space="preserve">The evaluator can seek immediate </w:t>
      </w:r>
      <w:r w:rsidR="006056D0">
        <w:rPr>
          <w:rFonts w:ascii="Calibri" w:hAnsi="Calibri"/>
          <w:lang w:val="en-GB"/>
        </w:rPr>
        <w:t>support from school’s Principal</w:t>
      </w:r>
      <w:r w:rsidRPr="00BA6CDD">
        <w:rPr>
          <w:rFonts w:ascii="Calibri" w:hAnsi="Calibri"/>
          <w:lang w:val="en-GB"/>
        </w:rPr>
        <w:t>/</w:t>
      </w:r>
      <w:r w:rsidRPr="00BA6CDD">
        <w:rPr>
          <w:rFonts w:ascii="Calibri" w:hAnsi="Calibri"/>
          <w:i/>
          <w:lang w:val="en-GB"/>
        </w:rPr>
        <w:t>Guru Besar</w:t>
      </w:r>
      <w:r w:rsidRPr="00BA6CDD">
        <w:rPr>
          <w:rFonts w:ascii="Calibri" w:hAnsi="Calibri"/>
          <w:lang w:val="en-GB"/>
        </w:rPr>
        <w:t>. Should the school lea</w:t>
      </w:r>
      <w:r w:rsidR="006056D0">
        <w:rPr>
          <w:rFonts w:ascii="Calibri" w:hAnsi="Calibri"/>
          <w:lang w:val="en-GB"/>
        </w:rPr>
        <w:t>der</w:t>
      </w:r>
      <w:r w:rsidRPr="00BA6CDD">
        <w:rPr>
          <w:rFonts w:ascii="Calibri" w:hAnsi="Calibri"/>
          <w:lang w:val="en-GB"/>
        </w:rPr>
        <w:t xml:space="preserve"> not be</w:t>
      </w:r>
      <w:r w:rsidR="006056D0">
        <w:rPr>
          <w:rFonts w:ascii="Calibri" w:hAnsi="Calibri"/>
          <w:lang w:val="en-GB"/>
        </w:rPr>
        <w:t xml:space="preserve"> able to resolve the issue, he/she</w:t>
      </w:r>
      <w:r w:rsidRPr="00BA6CDD">
        <w:rPr>
          <w:rFonts w:ascii="Calibri" w:hAnsi="Calibri"/>
          <w:lang w:val="en-GB"/>
        </w:rPr>
        <w:t xml:space="preserve"> can then get support f</w:t>
      </w:r>
      <w:r w:rsidR="00F92699" w:rsidRPr="00BA6CDD">
        <w:rPr>
          <w:rFonts w:ascii="Calibri" w:hAnsi="Calibri"/>
          <w:lang w:val="en-GB"/>
        </w:rPr>
        <w:t xml:space="preserve">rom BTS Champions </w:t>
      </w:r>
      <w:r w:rsidRPr="00BA6CDD">
        <w:rPr>
          <w:rFonts w:ascii="Calibri" w:hAnsi="Calibri"/>
          <w:lang w:val="en-GB"/>
        </w:rPr>
        <w:t>or the School I</w:t>
      </w:r>
      <w:r w:rsidR="00BB11BA" w:rsidRPr="00BA6CDD">
        <w:rPr>
          <w:rFonts w:ascii="Calibri" w:hAnsi="Calibri"/>
          <w:lang w:val="en-GB"/>
        </w:rPr>
        <w:t>nspectors assign</w:t>
      </w:r>
      <w:r w:rsidR="006056D0">
        <w:rPr>
          <w:rFonts w:ascii="Calibri" w:hAnsi="Calibri"/>
          <w:lang w:val="en-GB"/>
        </w:rPr>
        <w:t>ed specifically to the school</w:t>
      </w:r>
      <w:r w:rsidRPr="00BA6CDD">
        <w:rPr>
          <w:rFonts w:ascii="Calibri" w:hAnsi="Calibri"/>
          <w:lang w:val="en-GB"/>
        </w:rPr>
        <w:t xml:space="preserve">. They may also seek help from </w:t>
      </w:r>
      <w:r w:rsidR="00F92699" w:rsidRPr="00BA6CDD">
        <w:rPr>
          <w:rFonts w:ascii="Calibri" w:hAnsi="Calibri"/>
          <w:lang w:val="en-GB"/>
        </w:rPr>
        <w:t>H</w:t>
      </w:r>
      <w:r w:rsidR="006056D0">
        <w:rPr>
          <w:rFonts w:ascii="Calibri" w:hAnsi="Calibri"/>
          <w:lang w:val="en-GB"/>
        </w:rPr>
        <w:t>eads of Cluster</w:t>
      </w:r>
      <w:r w:rsidR="00BA6CDD">
        <w:rPr>
          <w:rFonts w:ascii="Calibri" w:hAnsi="Calibri"/>
          <w:lang w:val="en-GB"/>
        </w:rPr>
        <w:t xml:space="preserve"> (</w:t>
      </w:r>
      <w:proofErr w:type="spellStart"/>
      <w:r w:rsidR="00BA6CDD">
        <w:rPr>
          <w:rFonts w:ascii="Calibri" w:hAnsi="Calibri"/>
          <w:lang w:val="en-GB"/>
        </w:rPr>
        <w:t>H</w:t>
      </w:r>
      <w:r w:rsidR="00F92699" w:rsidRPr="00BA6CDD">
        <w:rPr>
          <w:rFonts w:ascii="Calibri" w:hAnsi="Calibri"/>
          <w:lang w:val="en-GB"/>
        </w:rPr>
        <w:t>o</w:t>
      </w:r>
      <w:r w:rsidR="00BB11BA" w:rsidRPr="00BA6CDD">
        <w:rPr>
          <w:rFonts w:ascii="Calibri" w:hAnsi="Calibri"/>
          <w:lang w:val="en-GB"/>
        </w:rPr>
        <w:t>C</w:t>
      </w:r>
      <w:proofErr w:type="spellEnd"/>
      <w:r w:rsidR="00BA6CDD">
        <w:rPr>
          <w:rFonts w:ascii="Calibri" w:hAnsi="Calibri"/>
          <w:lang w:val="en-GB"/>
        </w:rPr>
        <w:t>)</w:t>
      </w:r>
      <w:r w:rsidR="00BB11BA" w:rsidRPr="00BA6CDD">
        <w:rPr>
          <w:rFonts w:ascii="Calibri" w:hAnsi="Calibri"/>
          <w:lang w:val="en-GB"/>
        </w:rPr>
        <w:t xml:space="preserve">. </w:t>
      </w:r>
    </w:p>
    <w:p w14:paraId="3714DFC8" w14:textId="77777777" w:rsidR="00447BDA" w:rsidRDefault="00447BDA" w:rsidP="00447BDA">
      <w:pPr>
        <w:pStyle w:val="ListParagraph"/>
        <w:spacing w:after="0"/>
        <w:ind w:left="360"/>
        <w:jc w:val="lowKashida"/>
        <w:rPr>
          <w:rFonts w:ascii="Calibri" w:hAnsi="Calibri"/>
          <w:lang w:val="en-GB"/>
        </w:rPr>
      </w:pPr>
    </w:p>
    <w:p w14:paraId="36D9C144" w14:textId="77777777" w:rsidR="00447BDA" w:rsidRDefault="00447BDA" w:rsidP="00447BDA">
      <w:pPr>
        <w:pStyle w:val="ListParagraph"/>
        <w:spacing w:after="0"/>
        <w:ind w:left="360"/>
        <w:jc w:val="lowKashida"/>
        <w:rPr>
          <w:rFonts w:ascii="Calibri" w:hAnsi="Calibri"/>
          <w:lang w:val="en-GB"/>
        </w:rPr>
      </w:pPr>
    </w:p>
    <w:p w14:paraId="5AD81DBA" w14:textId="66CE8EC0" w:rsidR="00447BDA" w:rsidRPr="00447BDA" w:rsidRDefault="00447BDA" w:rsidP="00447BDA">
      <w:pPr>
        <w:pStyle w:val="ListParagraph"/>
        <w:spacing w:after="0"/>
        <w:ind w:left="360"/>
        <w:jc w:val="both"/>
        <w:rPr>
          <w:rFonts w:ascii="Calibri" w:hAnsi="Calibri"/>
          <w:lang w:val="en-GB"/>
        </w:rPr>
      </w:pPr>
      <w:r>
        <w:rPr>
          <w:rFonts w:ascii="Calibri" w:hAnsi="Calibri"/>
          <w:lang w:val="en-GB"/>
        </w:rPr>
        <w:t>Note: For more detailed information please refer to the TPA Handbook. It is a living document and will be reviewed after the first cycle is completed.</w:t>
      </w:r>
    </w:p>
    <w:p w14:paraId="427F8DF7" w14:textId="77777777" w:rsidR="00BB11BA" w:rsidRPr="005F5087" w:rsidRDefault="00BB11BA" w:rsidP="00BB11BA">
      <w:pPr>
        <w:spacing w:after="0"/>
        <w:jc w:val="lowKashida"/>
        <w:rPr>
          <w:rFonts w:ascii="Calibri" w:eastAsia="Times New Roman" w:hAnsi="Calibri" w:cs="Times New Roman"/>
          <w:lang w:val="en-GB" w:eastAsia="en-GB"/>
        </w:rPr>
      </w:pPr>
    </w:p>
    <w:sectPr w:rsidR="00BB11BA" w:rsidRPr="005F5087" w:rsidSect="005F5087">
      <w:pgSz w:w="11900" w:h="16840"/>
      <w:pgMar w:top="1418" w:right="1418" w:bottom="1418" w:left="1418"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4EF8"/>
    <w:multiLevelType w:val="hybridMultilevel"/>
    <w:tmpl w:val="B2EED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54E18"/>
    <w:multiLevelType w:val="hybridMultilevel"/>
    <w:tmpl w:val="5CC460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81088"/>
    <w:multiLevelType w:val="hybridMultilevel"/>
    <w:tmpl w:val="2B2CB2EE"/>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BE2C6E"/>
    <w:multiLevelType w:val="hybridMultilevel"/>
    <w:tmpl w:val="5D109B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1758E4"/>
    <w:multiLevelType w:val="hybridMultilevel"/>
    <w:tmpl w:val="2056D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E0BE3"/>
    <w:multiLevelType w:val="hybridMultilevel"/>
    <w:tmpl w:val="2D2E8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85B54"/>
    <w:multiLevelType w:val="hybridMultilevel"/>
    <w:tmpl w:val="30E42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E7105C"/>
    <w:multiLevelType w:val="hybridMultilevel"/>
    <w:tmpl w:val="6C66F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42077"/>
    <w:multiLevelType w:val="hybridMultilevel"/>
    <w:tmpl w:val="517C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01D8D"/>
    <w:multiLevelType w:val="hybridMultilevel"/>
    <w:tmpl w:val="AFCEF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038B3"/>
    <w:multiLevelType w:val="hybridMultilevel"/>
    <w:tmpl w:val="9CAE43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5203FB"/>
    <w:multiLevelType w:val="hybridMultilevel"/>
    <w:tmpl w:val="E4D8C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A91BEB"/>
    <w:multiLevelType w:val="hybridMultilevel"/>
    <w:tmpl w:val="74D69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0566E"/>
    <w:multiLevelType w:val="hybridMultilevel"/>
    <w:tmpl w:val="511E62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D02E5"/>
    <w:multiLevelType w:val="hybridMultilevel"/>
    <w:tmpl w:val="68784D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7A5CBC"/>
    <w:multiLevelType w:val="hybridMultilevel"/>
    <w:tmpl w:val="B87C11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AC4B39"/>
    <w:multiLevelType w:val="hybridMultilevel"/>
    <w:tmpl w:val="429A7C9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40821"/>
    <w:multiLevelType w:val="hybridMultilevel"/>
    <w:tmpl w:val="FA60FB6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850025"/>
    <w:multiLevelType w:val="hybridMultilevel"/>
    <w:tmpl w:val="59AC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9"/>
  </w:num>
  <w:num w:numId="5">
    <w:abstractNumId w:val="4"/>
  </w:num>
  <w:num w:numId="6">
    <w:abstractNumId w:val="14"/>
  </w:num>
  <w:num w:numId="7">
    <w:abstractNumId w:val="10"/>
  </w:num>
  <w:num w:numId="8">
    <w:abstractNumId w:val="12"/>
  </w:num>
  <w:num w:numId="9">
    <w:abstractNumId w:val="7"/>
  </w:num>
  <w:num w:numId="10">
    <w:abstractNumId w:val="13"/>
  </w:num>
  <w:num w:numId="11">
    <w:abstractNumId w:val="0"/>
  </w:num>
  <w:num w:numId="12">
    <w:abstractNumId w:val="1"/>
  </w:num>
  <w:num w:numId="13">
    <w:abstractNumId w:val="17"/>
  </w:num>
  <w:num w:numId="14">
    <w:abstractNumId w:val="2"/>
  </w:num>
  <w:num w:numId="15">
    <w:abstractNumId w:val="11"/>
  </w:num>
  <w:num w:numId="16">
    <w:abstractNumId w:val="16"/>
  </w:num>
  <w:num w:numId="17">
    <w:abstractNumId w:val="8"/>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BA"/>
    <w:rsid w:val="00004362"/>
    <w:rsid w:val="00062D0D"/>
    <w:rsid w:val="000B3A96"/>
    <w:rsid w:val="000C5B71"/>
    <w:rsid w:val="001462C0"/>
    <w:rsid w:val="00164B8A"/>
    <w:rsid w:val="00216A0D"/>
    <w:rsid w:val="00223DE0"/>
    <w:rsid w:val="002C0DA8"/>
    <w:rsid w:val="003E26F0"/>
    <w:rsid w:val="004460F8"/>
    <w:rsid w:val="00447BDA"/>
    <w:rsid w:val="004941CB"/>
    <w:rsid w:val="004E7DE3"/>
    <w:rsid w:val="00580D81"/>
    <w:rsid w:val="005B187B"/>
    <w:rsid w:val="005F5087"/>
    <w:rsid w:val="006056D0"/>
    <w:rsid w:val="00624043"/>
    <w:rsid w:val="00662319"/>
    <w:rsid w:val="006D02EA"/>
    <w:rsid w:val="007F30DF"/>
    <w:rsid w:val="008458F3"/>
    <w:rsid w:val="00895D1F"/>
    <w:rsid w:val="008C0795"/>
    <w:rsid w:val="008C5B5C"/>
    <w:rsid w:val="009B72D6"/>
    <w:rsid w:val="009F299F"/>
    <w:rsid w:val="00A67F68"/>
    <w:rsid w:val="00A726E0"/>
    <w:rsid w:val="00A8345A"/>
    <w:rsid w:val="00A96528"/>
    <w:rsid w:val="00A96861"/>
    <w:rsid w:val="00B130EA"/>
    <w:rsid w:val="00B31108"/>
    <w:rsid w:val="00BA6CDD"/>
    <w:rsid w:val="00BB11BA"/>
    <w:rsid w:val="00BE016B"/>
    <w:rsid w:val="00C00D9C"/>
    <w:rsid w:val="00C43BC8"/>
    <w:rsid w:val="00C445E8"/>
    <w:rsid w:val="00C61DF6"/>
    <w:rsid w:val="00D15CF6"/>
    <w:rsid w:val="00D30694"/>
    <w:rsid w:val="00D46F1B"/>
    <w:rsid w:val="00D521CA"/>
    <w:rsid w:val="00D608F2"/>
    <w:rsid w:val="00D860BF"/>
    <w:rsid w:val="00DB0258"/>
    <w:rsid w:val="00DC539E"/>
    <w:rsid w:val="00E07B5A"/>
    <w:rsid w:val="00E97F69"/>
    <w:rsid w:val="00EB6E5E"/>
    <w:rsid w:val="00F92699"/>
    <w:rsid w:val="00FB7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16906"/>
  <w14:defaultImageDpi w14:val="300"/>
  <w15:docId w15:val="{0DFF5294-23AA-4150-99F3-F85EC600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B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BA"/>
    <w:pPr>
      <w:ind w:left="720"/>
      <w:contextualSpacing/>
    </w:pPr>
  </w:style>
  <w:style w:type="paragraph" w:styleId="BalloonText">
    <w:name w:val="Balloon Text"/>
    <w:basedOn w:val="Normal"/>
    <w:link w:val="BalloonTextChar"/>
    <w:uiPriority w:val="99"/>
    <w:semiHidden/>
    <w:unhideWhenUsed/>
    <w:rsid w:val="00BB11B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11BA"/>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ED95-1BCF-40FB-B180-D2D3813B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sgtailong</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 Amin</dc:creator>
  <cp:lastModifiedBy>Nadia Lee Siew Hoon binti Abdullah</cp:lastModifiedBy>
  <cp:revision>2</cp:revision>
  <cp:lastPrinted>2016-06-18T02:57:00Z</cp:lastPrinted>
  <dcterms:created xsi:type="dcterms:W3CDTF">2016-08-31T04:31:00Z</dcterms:created>
  <dcterms:modified xsi:type="dcterms:W3CDTF">2016-08-31T04:31:00Z</dcterms:modified>
</cp:coreProperties>
</file>